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1F" w:rsidRDefault="002D2B1F" w:rsidP="00374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2B1F" w:rsidRPr="0037446A" w:rsidRDefault="002D2B1F" w:rsidP="00EA44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r w:rsidRPr="0037446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RZĄDOWY PROGRAM "AKTYWNA T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ABLICA" REALIZOWANY W GMINIE KULESZE KOŚCIELNE</w:t>
      </w:r>
    </w:p>
    <w:bookmarkEnd w:id="0"/>
    <w:p w:rsidR="002D2B1F" w:rsidRPr="0037446A" w:rsidRDefault="002D2B1F" w:rsidP="002D2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Kulesze Kościelne otrzymała dofinansowanie</w:t>
      </w:r>
      <w:r w:rsidRPr="00374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zakup pomocy dydaktycznych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37446A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Rządowego programu rozwijania szkolnej infrastruk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tury oraz kompetencji uczniów i nauczycieli</w:t>
      </w:r>
      <w:r w:rsidRPr="00374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37446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technologii informacyjno-komunikacyjnych „Aktywna tabli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ca”. Program finansowany jest w 80% ze środków budżetu państwa i </w:t>
      </w:r>
      <w:r w:rsidRPr="0037446A">
        <w:rPr>
          <w:rFonts w:ascii="Times New Roman" w:eastAsia="Times New Roman" w:hAnsi="Times New Roman" w:cs="Times New Roman"/>
          <w:sz w:val="24"/>
          <w:szCs w:val="24"/>
          <w:lang w:eastAsia="pl-PL"/>
        </w:rPr>
        <w:t>20% wkładu własnego organu prowadzącego szkołę.</w:t>
      </w:r>
    </w:p>
    <w:p w:rsidR="002D2B1F" w:rsidRDefault="002D2B1F" w:rsidP="002D2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7446A" w:rsidRPr="0037446A">
        <w:rPr>
          <w:rFonts w:ascii="Times New Roman" w:eastAsia="Times New Roman" w:hAnsi="Times New Roman" w:cs="Times New Roman"/>
          <w:sz w:val="24"/>
          <w:szCs w:val="24"/>
          <w:lang w:eastAsia="pl-PL"/>
        </w:rPr>
        <w:t>ofinasowanie na zaku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 pomocy dydaktycznych otrzymała Szkoła</w:t>
      </w:r>
      <w:r w:rsidR="0037446A" w:rsidRPr="00374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Podstawowa  im. Kardynała Stefana Wyszyńskiego w Kuleszach Kościelnych</w:t>
      </w:r>
      <w:r w:rsidR="00C83F6F">
        <w:rPr>
          <w:rFonts w:ascii="Times New Roman" w:eastAsia="Times New Roman" w:hAnsi="Times New Roman" w:cs="Times New Roman"/>
          <w:sz w:val="24"/>
          <w:szCs w:val="24"/>
          <w:lang w:eastAsia="pl-PL"/>
        </w:rPr>
        <w:t>. Kwota dofinasowania wynosi 14 </w:t>
      </w:r>
      <w:r w:rsidR="0037446A" w:rsidRPr="0037446A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="00C83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446A" w:rsidRPr="0037446A">
        <w:rPr>
          <w:rFonts w:ascii="Times New Roman" w:eastAsia="Times New Roman" w:hAnsi="Times New Roman" w:cs="Times New Roman"/>
          <w:sz w:val="24"/>
          <w:szCs w:val="24"/>
          <w:lang w:eastAsia="pl-PL"/>
        </w:rPr>
        <w:t>zł.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ałkowity koszt finansowy wraz z wkładem własnym</w:t>
      </w:r>
      <w:r w:rsidR="0037446A" w:rsidRPr="00374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 zakup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dydaktycznych wynosi 17</w:t>
      </w:r>
      <w:r w:rsidR="00C83F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500</w:t>
      </w:r>
      <w:r w:rsidR="00C83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zł. Z powyższych środków zostały zakupione dwa monitory interaktywne.</w:t>
      </w:r>
      <w:r w:rsidR="0037446A" w:rsidRPr="00374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446A" w:rsidRPr="0037446A" w:rsidRDefault="0037446A" w:rsidP="002D2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46A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</w:t>
      </w:r>
      <w:r w:rsidR="002D2B1F">
        <w:rPr>
          <w:rFonts w:ascii="Times New Roman" w:eastAsia="Times New Roman" w:hAnsi="Times New Roman" w:cs="Times New Roman"/>
          <w:sz w:val="24"/>
          <w:szCs w:val="24"/>
          <w:lang w:eastAsia="pl-PL"/>
        </w:rPr>
        <w:t>em programu jest przesłanie, iż jednym z z</w:t>
      </w:r>
      <w:r w:rsidRPr="0037446A">
        <w:rPr>
          <w:rFonts w:ascii="Times New Roman" w:eastAsia="Times New Roman" w:hAnsi="Times New Roman" w:cs="Times New Roman"/>
          <w:sz w:val="24"/>
          <w:szCs w:val="24"/>
          <w:lang w:eastAsia="pl-PL"/>
        </w:rPr>
        <w:t>asadniczych zadań współczesnej szkoły jest rozwijanie kompetencji uczniów przygotowujących ich do życia w</w:t>
      </w:r>
      <w:r w:rsidR="002D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446A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społeczeństwie informacyjnym oraz na za</w:t>
      </w:r>
      <w:r w:rsidR="002D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łożeniu, że rozwój kompetencji  uczniów w </w:t>
      </w:r>
      <w:r w:rsidRPr="0037446A">
        <w:rPr>
          <w:rFonts w:ascii="Times New Roman" w:eastAsia="Times New Roman" w:hAnsi="Times New Roman" w:cs="Times New Roman"/>
          <w:sz w:val="24"/>
          <w:szCs w:val="24"/>
          <w:lang w:eastAsia="pl-PL"/>
        </w:rPr>
        <w:t>tym za</w:t>
      </w:r>
      <w:r w:rsidR="002D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kresie powinien dokonywać się w </w:t>
      </w:r>
      <w:r w:rsidRPr="0037446A">
        <w:rPr>
          <w:rFonts w:ascii="Times New Roman" w:eastAsia="Times New Roman" w:hAnsi="Times New Roman" w:cs="Times New Roman"/>
          <w:sz w:val="24"/>
          <w:szCs w:val="24"/>
          <w:lang w:eastAsia="pl-PL"/>
        </w:rPr>
        <w:t>nowocześnie wyposażonej szkole.</w:t>
      </w:r>
    </w:p>
    <w:p w:rsidR="008314C8" w:rsidRPr="001E36A1" w:rsidRDefault="008314C8" w:rsidP="002D2B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14C8" w:rsidRPr="001E3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44443"/>
    <w:multiLevelType w:val="multilevel"/>
    <w:tmpl w:val="1A76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A1"/>
    <w:rsid w:val="001E36A1"/>
    <w:rsid w:val="002D2B1F"/>
    <w:rsid w:val="0037446A"/>
    <w:rsid w:val="008314C8"/>
    <w:rsid w:val="008F5D6B"/>
    <w:rsid w:val="00C83F6F"/>
    <w:rsid w:val="00EA4408"/>
    <w:rsid w:val="00FE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A1F51-4956-4F63-A982-4E85EC6D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mfrankowska</dc:creator>
  <cp:keywords/>
  <dc:description/>
  <cp:lastModifiedBy>Paulina Grodzka</cp:lastModifiedBy>
  <cp:revision>2</cp:revision>
  <cp:lastPrinted>2020-01-08T14:58:00Z</cp:lastPrinted>
  <dcterms:created xsi:type="dcterms:W3CDTF">2020-01-09T12:03:00Z</dcterms:created>
  <dcterms:modified xsi:type="dcterms:W3CDTF">2020-01-09T12:03:00Z</dcterms:modified>
</cp:coreProperties>
</file>