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E" w:rsidRPr="0005717A" w:rsidRDefault="001C426E" w:rsidP="001C426E">
      <w:pPr>
        <w:ind w:left="5103"/>
        <w:jc w:val="center"/>
        <w:rPr>
          <w:rFonts w:ascii="Andalus" w:hAnsi="Andalus" w:cs="Andalus"/>
          <w:b/>
          <w:bCs/>
          <w:i/>
          <w:iCs/>
        </w:rPr>
      </w:pPr>
      <w:r w:rsidRPr="0005717A">
        <w:rPr>
          <w:rFonts w:ascii="Andalus" w:hAnsi="Andalus" w:cs="Andalus"/>
          <w:b/>
          <w:bCs/>
          <w:i/>
          <w:iCs/>
        </w:rPr>
        <w:t>Za</w:t>
      </w:r>
      <w:r w:rsidRPr="0005717A">
        <w:rPr>
          <w:rFonts w:ascii="Calibri" w:hAnsi="Calibri" w:cs="Calibri"/>
          <w:b/>
          <w:bCs/>
          <w:i/>
          <w:iCs/>
        </w:rPr>
        <w:t>łą</w:t>
      </w:r>
      <w:r w:rsidRPr="0005717A">
        <w:rPr>
          <w:rFonts w:ascii="Andalus" w:hAnsi="Andalus" w:cs="Andalus"/>
          <w:b/>
          <w:bCs/>
          <w:i/>
          <w:iCs/>
        </w:rPr>
        <w:t>cznik nr 3</w:t>
      </w:r>
    </w:p>
    <w:p w:rsidR="001C426E" w:rsidRPr="0005717A" w:rsidRDefault="001C426E" w:rsidP="001C426E">
      <w:pPr>
        <w:spacing w:after="0" w:line="240" w:lineRule="auto"/>
        <w:jc w:val="both"/>
        <w:rPr>
          <w:rFonts w:ascii="Andalus" w:hAnsi="Andalus" w:cs="Andalus"/>
          <w:b/>
          <w:bCs/>
          <w:sz w:val="24"/>
          <w:szCs w:val="24"/>
        </w:rPr>
      </w:pPr>
      <w:r w:rsidRPr="0005717A">
        <w:rPr>
          <w:rFonts w:ascii="Andalus" w:hAnsi="Andalus" w:cs="Andalus"/>
          <w:sz w:val="24"/>
          <w:szCs w:val="24"/>
        </w:rPr>
        <w:t xml:space="preserve">................................................................. </w:t>
      </w:r>
    </w:p>
    <w:p w:rsidR="001C426E" w:rsidRPr="0005717A" w:rsidRDefault="001C426E" w:rsidP="001C426E">
      <w:pPr>
        <w:spacing w:after="240" w:line="240" w:lineRule="auto"/>
        <w:ind w:firstLine="709"/>
        <w:jc w:val="both"/>
        <w:rPr>
          <w:rFonts w:ascii="Andalus" w:hAnsi="Andalus" w:cs="Andalus"/>
          <w:sz w:val="20"/>
          <w:szCs w:val="20"/>
        </w:rPr>
      </w:pPr>
      <w:r w:rsidRPr="0005717A">
        <w:rPr>
          <w:rFonts w:ascii="Andalus" w:hAnsi="Andalus" w:cs="Andalus"/>
          <w:sz w:val="20"/>
          <w:szCs w:val="20"/>
        </w:rPr>
        <w:t>(piecz</w:t>
      </w:r>
      <w:r w:rsidRPr="0005717A">
        <w:rPr>
          <w:rFonts w:ascii="Calibri" w:hAnsi="Calibri" w:cs="Calibri"/>
          <w:sz w:val="20"/>
          <w:szCs w:val="20"/>
        </w:rPr>
        <w:t>ęć</w:t>
      </w:r>
      <w:r w:rsidRPr="0005717A">
        <w:rPr>
          <w:rFonts w:ascii="Andalus" w:hAnsi="Andalus" w:cs="Andalus"/>
          <w:sz w:val="20"/>
          <w:szCs w:val="20"/>
        </w:rPr>
        <w:t xml:space="preserve"> adresowa Wykonawcy)</w:t>
      </w:r>
    </w:p>
    <w:p w:rsidR="001C426E" w:rsidRPr="001C426E" w:rsidRDefault="001C426E" w:rsidP="001C426E">
      <w:pPr>
        <w:pStyle w:val="Nagwek3"/>
        <w:spacing w:after="480"/>
        <w:ind w:left="0" w:firstLine="0"/>
        <w:rPr>
          <w:rFonts w:ascii="Andalus" w:hAnsi="Andalus" w:cs="Andalus"/>
          <w:sz w:val="24"/>
          <w:szCs w:val="24"/>
          <w:lang w:val="en-US"/>
        </w:rPr>
      </w:pPr>
      <w:r w:rsidRPr="001C426E">
        <w:rPr>
          <w:rFonts w:ascii="Andalus" w:hAnsi="Andalus" w:cs="Andalus"/>
          <w:b w:val="0"/>
          <w:bCs w:val="0"/>
          <w:sz w:val="24"/>
          <w:szCs w:val="24"/>
          <w:lang w:val="en-US"/>
        </w:rPr>
        <w:t>NIP**):.</w:t>
      </w:r>
      <w:r w:rsidRPr="001C426E">
        <w:rPr>
          <w:rFonts w:ascii="Andalus" w:hAnsi="Andalus" w:cs="Andalus"/>
          <w:b w:val="0"/>
          <w:sz w:val="24"/>
          <w:szCs w:val="24"/>
          <w:lang w:val="en-US"/>
        </w:rPr>
        <w:t>.....................................................</w:t>
      </w:r>
      <w:r w:rsidRPr="001C426E">
        <w:rPr>
          <w:rFonts w:ascii="Andalus" w:hAnsi="Andalus" w:cs="Andalus"/>
          <w:b w:val="0"/>
          <w:bCs w:val="0"/>
          <w:sz w:val="24"/>
          <w:szCs w:val="24"/>
          <w:lang w:val="en-US"/>
        </w:rPr>
        <w:t>.</w:t>
      </w:r>
      <w:r w:rsidRPr="001C426E">
        <w:rPr>
          <w:rFonts w:ascii="Andalus" w:hAnsi="Andalus" w:cs="Andalus"/>
          <w:b w:val="0"/>
          <w:bCs w:val="0"/>
          <w:sz w:val="24"/>
          <w:szCs w:val="24"/>
          <w:lang w:val="en-US"/>
        </w:rPr>
        <w:br/>
      </w:r>
      <w:r w:rsidRPr="001C426E">
        <w:rPr>
          <w:rFonts w:ascii="Andalus" w:hAnsi="Andalus" w:cs="Andalus"/>
          <w:b w:val="0"/>
          <w:sz w:val="24"/>
          <w:szCs w:val="24"/>
          <w:lang w:val="en-US"/>
        </w:rPr>
        <w:t xml:space="preserve">REGON**):................................................ </w:t>
      </w:r>
      <w:r w:rsidRPr="001C426E">
        <w:rPr>
          <w:rFonts w:ascii="Andalus" w:hAnsi="Andalus" w:cs="Andalus"/>
          <w:b w:val="0"/>
          <w:sz w:val="24"/>
          <w:szCs w:val="24"/>
          <w:lang w:val="en-US"/>
        </w:rPr>
        <w:br/>
        <w:t>tel.**): .......................................................</w:t>
      </w:r>
      <w:r w:rsidRPr="001C426E">
        <w:rPr>
          <w:rFonts w:ascii="Andalus" w:hAnsi="Andalus" w:cs="Andalus"/>
          <w:b w:val="0"/>
          <w:sz w:val="24"/>
          <w:szCs w:val="24"/>
          <w:lang w:val="en-US"/>
        </w:rPr>
        <w:br/>
        <w:t>fax**): .......................................................</w:t>
      </w:r>
      <w:r w:rsidRPr="001C426E">
        <w:rPr>
          <w:rFonts w:ascii="Andalus" w:hAnsi="Andalus" w:cs="Andalus"/>
          <w:b w:val="0"/>
          <w:sz w:val="24"/>
          <w:szCs w:val="24"/>
          <w:lang w:val="en-US"/>
        </w:rPr>
        <w:br/>
        <w:t>adres e – mail**): .....................................</w:t>
      </w:r>
    </w:p>
    <w:p w:rsidR="001C426E" w:rsidRPr="0005717A" w:rsidRDefault="001C426E" w:rsidP="001C426E">
      <w:pPr>
        <w:ind w:left="1416" w:firstLine="708"/>
        <w:jc w:val="both"/>
        <w:rPr>
          <w:rFonts w:ascii="Andalus" w:hAnsi="Andalus" w:cs="Andalus"/>
          <w:b/>
          <w:sz w:val="24"/>
          <w:szCs w:val="24"/>
        </w:rPr>
      </w:pPr>
      <w:r w:rsidRPr="001C426E">
        <w:rPr>
          <w:rFonts w:ascii="Andalus" w:hAnsi="Andalus" w:cs="Andalus"/>
          <w:b/>
          <w:sz w:val="24"/>
          <w:szCs w:val="24"/>
          <w:lang w:val="en-US"/>
        </w:rPr>
        <w:t xml:space="preserve"> </w:t>
      </w:r>
      <w:r w:rsidRPr="0005717A">
        <w:rPr>
          <w:rFonts w:ascii="Andalus" w:hAnsi="Andalus" w:cs="Andalus"/>
          <w:b/>
          <w:sz w:val="24"/>
          <w:szCs w:val="24"/>
        </w:rPr>
        <w:t xml:space="preserve">FORMULARZ CENOWO - OFERTOWY </w:t>
      </w:r>
    </w:p>
    <w:p w:rsidR="001C426E" w:rsidRPr="0005717A" w:rsidRDefault="001C426E" w:rsidP="001C426E">
      <w:pPr>
        <w:pStyle w:val="WW-Tekstpodstawowy3"/>
        <w:spacing w:after="480"/>
        <w:ind w:left="5103"/>
        <w:jc w:val="center"/>
        <w:rPr>
          <w:rFonts w:ascii="Andalus" w:hAnsi="Andalus" w:cs="Andalus"/>
          <w:b w:val="0"/>
          <w:sz w:val="24"/>
          <w:szCs w:val="24"/>
        </w:rPr>
      </w:pPr>
      <w:r w:rsidRPr="0005717A">
        <w:rPr>
          <w:rFonts w:ascii="Andalus" w:hAnsi="Andalus" w:cs="Andalus"/>
          <w:b w:val="0"/>
          <w:sz w:val="24"/>
          <w:szCs w:val="24"/>
        </w:rPr>
        <w:t>Gmina Kulesze Ko</w:t>
      </w:r>
      <w:r w:rsidRPr="0005717A">
        <w:rPr>
          <w:rFonts w:ascii="Calibri" w:hAnsi="Calibri" w:cs="Calibri"/>
          <w:b w:val="0"/>
          <w:sz w:val="24"/>
          <w:szCs w:val="24"/>
        </w:rPr>
        <w:t>ś</w:t>
      </w:r>
      <w:r w:rsidRPr="0005717A">
        <w:rPr>
          <w:rFonts w:ascii="Andalus" w:hAnsi="Andalus" w:cs="Andalus"/>
          <w:b w:val="0"/>
          <w:sz w:val="24"/>
          <w:szCs w:val="24"/>
        </w:rPr>
        <w:t>cielne</w:t>
      </w:r>
      <w:r w:rsidRPr="0005717A">
        <w:rPr>
          <w:rFonts w:ascii="Andalus" w:hAnsi="Andalus" w:cs="Andalus"/>
          <w:b w:val="0"/>
          <w:sz w:val="24"/>
          <w:szCs w:val="24"/>
        </w:rPr>
        <w:br/>
        <w:t>ul. G</w:t>
      </w:r>
      <w:r w:rsidRPr="0005717A">
        <w:rPr>
          <w:rFonts w:ascii="Calibri" w:hAnsi="Calibri" w:cs="Calibri"/>
          <w:b w:val="0"/>
          <w:sz w:val="24"/>
          <w:szCs w:val="24"/>
        </w:rPr>
        <w:t>ł</w:t>
      </w:r>
      <w:r w:rsidRPr="0005717A">
        <w:rPr>
          <w:rFonts w:ascii="Andalus" w:hAnsi="Andalus" w:cs="Andalus"/>
          <w:b w:val="0"/>
          <w:sz w:val="24"/>
          <w:szCs w:val="24"/>
        </w:rPr>
        <w:t>ówna 6</w:t>
      </w:r>
      <w:r w:rsidRPr="0005717A">
        <w:rPr>
          <w:rFonts w:ascii="Andalus" w:hAnsi="Andalus" w:cs="Andalus"/>
          <w:b w:val="0"/>
          <w:sz w:val="24"/>
          <w:szCs w:val="24"/>
        </w:rPr>
        <w:br/>
        <w:t>18-208  Kulesze Ko</w:t>
      </w:r>
      <w:r w:rsidRPr="0005717A">
        <w:rPr>
          <w:rFonts w:ascii="Calibri" w:hAnsi="Calibri" w:cs="Calibri"/>
          <w:b w:val="0"/>
          <w:sz w:val="24"/>
          <w:szCs w:val="24"/>
        </w:rPr>
        <w:t>ś</w:t>
      </w:r>
      <w:r w:rsidRPr="0005717A">
        <w:rPr>
          <w:rFonts w:ascii="Andalus" w:hAnsi="Andalus" w:cs="Andalus"/>
          <w:b w:val="0"/>
          <w:sz w:val="24"/>
          <w:szCs w:val="24"/>
        </w:rPr>
        <w:t>cielne</w:t>
      </w:r>
    </w:p>
    <w:p w:rsidR="001C426E" w:rsidRPr="0005717A" w:rsidRDefault="001C426E" w:rsidP="001C426E">
      <w:pPr>
        <w:shd w:val="clear" w:color="auto" w:fill="FFFFFF"/>
        <w:spacing w:before="120" w:after="0" w:line="240" w:lineRule="auto"/>
        <w:jc w:val="both"/>
        <w:rPr>
          <w:rFonts w:ascii="Andalus" w:hAnsi="Andalus" w:cs="Andalus"/>
          <w:spacing w:val="-8"/>
          <w:sz w:val="24"/>
          <w:szCs w:val="24"/>
        </w:rPr>
      </w:pPr>
      <w:r w:rsidRPr="0005717A">
        <w:rPr>
          <w:rFonts w:ascii="Andalus" w:hAnsi="Andalus" w:cs="Andalus"/>
          <w:sz w:val="24"/>
          <w:szCs w:val="24"/>
        </w:rPr>
        <w:t xml:space="preserve">W odpowiedzi na zapytanie ofertowe z dnia 16.06.2016 r.  prowadzone w oparciu o art. 4 pkt. 8 </w:t>
      </w:r>
      <w:r w:rsidRPr="0005717A">
        <w:rPr>
          <w:rFonts w:ascii="Andalus" w:hAnsi="Andalus" w:cs="Andalus"/>
          <w:spacing w:val="-8"/>
          <w:sz w:val="24"/>
          <w:szCs w:val="24"/>
        </w:rPr>
        <w:t>Ustawy z dnia 29 stycznia 2004 r.  Prawo zamówie</w:t>
      </w:r>
      <w:r w:rsidRPr="0005717A">
        <w:rPr>
          <w:rFonts w:ascii="Calibri" w:hAnsi="Calibri" w:cs="Calibri"/>
          <w:spacing w:val="-8"/>
          <w:sz w:val="24"/>
          <w:szCs w:val="24"/>
        </w:rPr>
        <w:t>ń</w:t>
      </w:r>
      <w:r w:rsidRPr="0005717A">
        <w:rPr>
          <w:rFonts w:ascii="Andalus" w:hAnsi="Andalus" w:cs="Andalus"/>
          <w:spacing w:val="-8"/>
          <w:sz w:val="24"/>
          <w:szCs w:val="24"/>
        </w:rPr>
        <w:t xml:space="preserve"> publicznych ( Dz. U. z </w:t>
      </w:r>
      <w:r>
        <w:rPr>
          <w:rFonts w:ascii="Andalus" w:hAnsi="Andalus" w:cs="Andalus"/>
          <w:spacing w:val="-8"/>
          <w:sz w:val="24"/>
          <w:szCs w:val="24"/>
        </w:rPr>
        <w:t xml:space="preserve">2015 poz. </w:t>
      </w:r>
      <w:r w:rsidRPr="000A4D54">
        <w:rPr>
          <w:rFonts w:ascii="Andalus" w:hAnsi="Andalus" w:cs="Andalus"/>
          <w:spacing w:val="-8"/>
          <w:sz w:val="24"/>
          <w:szCs w:val="24"/>
        </w:rPr>
        <w:t>2164</w:t>
      </w:r>
      <w:r>
        <w:rPr>
          <w:rFonts w:ascii="Andalus" w:hAnsi="Andalus" w:cs="Andalus"/>
          <w:spacing w:val="-8"/>
          <w:sz w:val="24"/>
          <w:szCs w:val="24"/>
        </w:rPr>
        <w:t xml:space="preserve">) </w:t>
      </w:r>
      <w:r w:rsidRPr="0005717A">
        <w:rPr>
          <w:rFonts w:ascii="Andalus" w:hAnsi="Andalus" w:cs="Andalus"/>
          <w:spacing w:val="-8"/>
          <w:sz w:val="24"/>
          <w:szCs w:val="24"/>
        </w:rPr>
        <w:t xml:space="preserve">na: </w:t>
      </w:r>
    </w:p>
    <w:p w:rsidR="001C426E" w:rsidRPr="0005717A" w:rsidRDefault="001C426E" w:rsidP="001C426E">
      <w:pPr>
        <w:shd w:val="clear" w:color="auto" w:fill="FFFFFF"/>
        <w:tabs>
          <w:tab w:val="left" w:leader="underscore" w:pos="9461"/>
        </w:tabs>
        <w:spacing w:before="120" w:after="120" w:line="20" w:lineRule="atLeast"/>
        <w:ind w:left="17"/>
        <w:jc w:val="both"/>
        <w:rPr>
          <w:rFonts w:ascii="Andalus" w:hAnsi="Andalus" w:cs="Andalus"/>
          <w:b/>
          <w:spacing w:val="-3"/>
          <w:sz w:val="24"/>
          <w:szCs w:val="24"/>
        </w:rPr>
      </w:pPr>
      <w:r w:rsidRPr="0005717A">
        <w:rPr>
          <w:rFonts w:ascii="Andalus" w:hAnsi="Andalus" w:cs="Andalus"/>
          <w:b/>
          <w:spacing w:val="-3"/>
          <w:sz w:val="24"/>
          <w:szCs w:val="24"/>
        </w:rPr>
        <w:t>Wykonanie mapy podk</w:t>
      </w:r>
      <w:r w:rsidRPr="0005717A">
        <w:rPr>
          <w:rFonts w:ascii="Calibri" w:hAnsi="Calibri" w:cs="Calibri"/>
          <w:b/>
          <w:spacing w:val="-3"/>
          <w:sz w:val="24"/>
          <w:szCs w:val="24"/>
        </w:rPr>
        <w:t>ł</w:t>
      </w:r>
      <w:r w:rsidRPr="0005717A">
        <w:rPr>
          <w:rFonts w:ascii="Andalus" w:hAnsi="Andalus" w:cs="Andalus"/>
          <w:b/>
          <w:spacing w:val="-3"/>
          <w:sz w:val="24"/>
          <w:szCs w:val="24"/>
        </w:rPr>
        <w:t>adowej do celów projektowych dla dzia</w:t>
      </w:r>
      <w:r w:rsidRPr="0005717A">
        <w:rPr>
          <w:rFonts w:ascii="Calibri" w:hAnsi="Calibri" w:cs="Calibri"/>
          <w:b/>
          <w:spacing w:val="-3"/>
          <w:sz w:val="24"/>
          <w:szCs w:val="24"/>
        </w:rPr>
        <w:t>ł</w:t>
      </w:r>
      <w:r w:rsidRPr="0005717A">
        <w:rPr>
          <w:rFonts w:ascii="Andalus" w:hAnsi="Andalus" w:cs="Andalus"/>
          <w:b/>
          <w:spacing w:val="-3"/>
          <w:sz w:val="24"/>
          <w:szCs w:val="24"/>
        </w:rPr>
        <w:t>ki Nr 99/2 w obr</w:t>
      </w:r>
      <w:r w:rsidRPr="0005717A">
        <w:rPr>
          <w:rFonts w:ascii="Calibri" w:hAnsi="Calibri" w:cs="Calibri"/>
          <w:b/>
          <w:spacing w:val="-3"/>
          <w:sz w:val="24"/>
          <w:szCs w:val="24"/>
        </w:rPr>
        <w:t>ę</w:t>
      </w:r>
      <w:r w:rsidRPr="0005717A">
        <w:rPr>
          <w:rFonts w:ascii="Andalus" w:hAnsi="Andalus" w:cs="Andalus"/>
          <w:b/>
          <w:spacing w:val="-3"/>
          <w:sz w:val="24"/>
          <w:szCs w:val="24"/>
        </w:rPr>
        <w:t>bie ewidencyjnym Czarnowo Biki w skali 1:1000 lub 1:500 wedle zasobów geodezyjnych.</w:t>
      </w:r>
    </w:p>
    <w:p w:rsidR="001C426E" w:rsidRPr="0005717A" w:rsidRDefault="001C426E" w:rsidP="001C426E">
      <w:pPr>
        <w:pStyle w:val="Tekstpodstawowy"/>
        <w:jc w:val="both"/>
        <w:rPr>
          <w:rFonts w:ascii="Andalus" w:hAnsi="Andalus" w:cs="Andalus"/>
          <w:b w:val="0"/>
          <w:sz w:val="24"/>
          <w:szCs w:val="24"/>
        </w:rPr>
      </w:pPr>
    </w:p>
    <w:p w:rsidR="001C426E" w:rsidRPr="0005717A" w:rsidRDefault="001C426E" w:rsidP="001C426E">
      <w:pPr>
        <w:pStyle w:val="Tekstpodstawowy"/>
        <w:jc w:val="both"/>
        <w:rPr>
          <w:rFonts w:ascii="Andalus" w:hAnsi="Andalus" w:cs="Andalus"/>
          <w:b w:val="0"/>
          <w:sz w:val="24"/>
          <w:szCs w:val="24"/>
        </w:rPr>
      </w:pPr>
      <w:r w:rsidRPr="0005717A">
        <w:rPr>
          <w:rFonts w:ascii="Andalus" w:hAnsi="Andalus" w:cs="Andalus"/>
          <w:b w:val="0"/>
          <w:sz w:val="24"/>
          <w:szCs w:val="24"/>
        </w:rPr>
        <w:t>Ja/My, ni</w:t>
      </w:r>
      <w:r w:rsidRPr="0005717A">
        <w:rPr>
          <w:rFonts w:ascii="Calibri" w:hAnsi="Calibri" w:cs="Calibri"/>
          <w:b w:val="0"/>
          <w:sz w:val="24"/>
          <w:szCs w:val="24"/>
        </w:rPr>
        <w:t>ż</w:t>
      </w:r>
      <w:r w:rsidRPr="0005717A">
        <w:rPr>
          <w:rFonts w:ascii="Andalus" w:hAnsi="Andalus" w:cs="Andalus"/>
          <w:b w:val="0"/>
          <w:sz w:val="24"/>
          <w:szCs w:val="24"/>
        </w:rPr>
        <w:t>ej podpisany/i, dzia</w:t>
      </w:r>
      <w:r w:rsidRPr="0005717A">
        <w:rPr>
          <w:rFonts w:ascii="Calibri" w:hAnsi="Calibri" w:cs="Calibri"/>
          <w:b w:val="0"/>
          <w:sz w:val="24"/>
          <w:szCs w:val="24"/>
        </w:rPr>
        <w:t>ł</w:t>
      </w:r>
      <w:r w:rsidRPr="0005717A">
        <w:rPr>
          <w:rFonts w:ascii="Andalus" w:hAnsi="Andalus" w:cs="Andalus"/>
          <w:b w:val="0"/>
          <w:sz w:val="24"/>
          <w:szCs w:val="24"/>
        </w:rPr>
        <w:t>aj</w:t>
      </w:r>
      <w:r w:rsidRPr="0005717A">
        <w:rPr>
          <w:rFonts w:ascii="Calibri" w:hAnsi="Calibri" w:cs="Calibri"/>
          <w:b w:val="0"/>
          <w:sz w:val="24"/>
          <w:szCs w:val="24"/>
        </w:rPr>
        <w:t>ą</w:t>
      </w:r>
      <w:r w:rsidRPr="0005717A">
        <w:rPr>
          <w:rFonts w:ascii="Andalus" w:hAnsi="Andalus" w:cs="Andalus"/>
          <w:b w:val="0"/>
          <w:sz w:val="24"/>
          <w:szCs w:val="24"/>
        </w:rPr>
        <w:t>c w imieniu i na rzecz:</w:t>
      </w:r>
      <w:r w:rsidRPr="0005717A">
        <w:rPr>
          <w:rFonts w:ascii="Andalus" w:hAnsi="Andalus" w:cs="Andalus"/>
          <w:sz w:val="24"/>
          <w:szCs w:val="24"/>
        </w:rPr>
        <w:t xml:space="preserve"> </w:t>
      </w:r>
    </w:p>
    <w:p w:rsidR="001C426E" w:rsidRPr="0005717A" w:rsidRDefault="001C426E" w:rsidP="001C426E">
      <w:pPr>
        <w:pStyle w:val="Tekstpodstawowy"/>
        <w:spacing w:line="360" w:lineRule="auto"/>
        <w:jc w:val="both"/>
        <w:rPr>
          <w:rFonts w:ascii="Andalus" w:hAnsi="Andalus" w:cs="Andalus"/>
          <w:b w:val="0"/>
          <w:sz w:val="24"/>
          <w:szCs w:val="24"/>
        </w:rPr>
      </w:pPr>
      <w:r w:rsidRPr="0005717A">
        <w:rPr>
          <w:rFonts w:ascii="Andalus" w:hAnsi="Andalus" w:cs="Andalus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1C426E" w:rsidRPr="0005717A" w:rsidRDefault="001C426E" w:rsidP="001C426E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Andalus" w:hAnsi="Andalus" w:cs="Andalus"/>
          <w:sz w:val="24"/>
          <w:szCs w:val="24"/>
        </w:rPr>
      </w:pPr>
      <w:r w:rsidRPr="0005717A">
        <w:rPr>
          <w:rFonts w:ascii="Andalus" w:hAnsi="Andalus" w:cs="Andalus"/>
          <w:b w:val="0"/>
          <w:bCs w:val="0"/>
          <w:sz w:val="24"/>
          <w:szCs w:val="24"/>
        </w:rPr>
        <w:t>Oferujemy wykonanie przedmiotu zamówienia za kwot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ę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 xml:space="preserve">: </w:t>
      </w:r>
      <w:r w:rsidRPr="0005717A">
        <w:rPr>
          <w:rFonts w:ascii="Andalus" w:hAnsi="Andalus" w:cs="Andalus"/>
          <w:sz w:val="24"/>
          <w:szCs w:val="24"/>
        </w:rPr>
        <w:t xml:space="preserve"> </w:t>
      </w:r>
    </w:p>
    <w:p w:rsidR="001C426E" w:rsidRPr="0005717A" w:rsidRDefault="001C426E" w:rsidP="001C426E">
      <w:pPr>
        <w:pStyle w:val="Tekstpodstawowy"/>
        <w:ind w:right="23"/>
        <w:jc w:val="both"/>
        <w:rPr>
          <w:rFonts w:ascii="Andalus" w:hAnsi="Andalus" w:cs="Andalus"/>
          <w:sz w:val="24"/>
          <w:szCs w:val="24"/>
        </w:rPr>
      </w:pPr>
    </w:p>
    <w:p w:rsidR="001C426E" w:rsidRPr="0005717A" w:rsidRDefault="001C426E" w:rsidP="001C426E">
      <w:pPr>
        <w:pStyle w:val="Tekstpodstawowy"/>
        <w:ind w:right="23"/>
        <w:jc w:val="both"/>
        <w:rPr>
          <w:rFonts w:ascii="Andalus" w:hAnsi="Andalus" w:cs="Andalus"/>
          <w:b w:val="0"/>
          <w:bCs w:val="0"/>
          <w:sz w:val="24"/>
          <w:szCs w:val="24"/>
        </w:rPr>
      </w:pPr>
      <w:r w:rsidRPr="0005717A">
        <w:rPr>
          <w:rFonts w:ascii="Andalus" w:hAnsi="Andalus" w:cs="Andalus"/>
          <w:b w:val="0"/>
          <w:sz w:val="24"/>
          <w:szCs w:val="24"/>
        </w:rPr>
        <w:t>Brutto: ……………………………………………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 xml:space="preserve"> z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ł</w:t>
      </w:r>
    </w:p>
    <w:p w:rsidR="001C426E" w:rsidRPr="0005717A" w:rsidRDefault="001C426E" w:rsidP="001C426E">
      <w:pPr>
        <w:pStyle w:val="Tekstpodstawowy"/>
        <w:spacing w:line="360" w:lineRule="auto"/>
        <w:ind w:right="22"/>
        <w:jc w:val="both"/>
        <w:rPr>
          <w:rFonts w:ascii="Andalus" w:hAnsi="Andalus" w:cs="Andalus"/>
          <w:b w:val="0"/>
          <w:bCs w:val="0"/>
          <w:sz w:val="24"/>
          <w:szCs w:val="24"/>
        </w:rPr>
      </w:pPr>
      <w:r w:rsidRPr="0005717A">
        <w:rPr>
          <w:rFonts w:ascii="Andalus" w:hAnsi="Andalus" w:cs="Andalus"/>
          <w:b w:val="0"/>
          <w:bCs w:val="0"/>
          <w:sz w:val="24"/>
          <w:szCs w:val="24"/>
        </w:rPr>
        <w:t>(s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ł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>ownie z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ł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>otych:……………………………………………………………………………..)</w:t>
      </w:r>
    </w:p>
    <w:p w:rsidR="001C426E" w:rsidRPr="0005717A" w:rsidRDefault="001C426E" w:rsidP="001C426E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ndalus" w:hAnsi="Andalus" w:cs="Andalus"/>
          <w:b w:val="0"/>
          <w:bCs w:val="0"/>
          <w:sz w:val="24"/>
          <w:szCs w:val="24"/>
          <w:u w:val="single"/>
        </w:rPr>
      </w:pPr>
      <w:r w:rsidRPr="0005717A">
        <w:rPr>
          <w:rFonts w:ascii="Andalus" w:hAnsi="Andalus" w:cs="Andalus"/>
          <w:b w:val="0"/>
          <w:bCs w:val="0"/>
          <w:sz w:val="24"/>
          <w:szCs w:val="24"/>
        </w:rPr>
        <w:t>Przedmiot zamówienia wykonamy w terminie do ………………………………….… .</w:t>
      </w:r>
    </w:p>
    <w:p w:rsidR="001C426E" w:rsidRPr="0005717A" w:rsidRDefault="001C426E" w:rsidP="001C426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ndalus" w:hAnsi="Andalus" w:cs="Andalus"/>
          <w:b w:val="0"/>
          <w:bCs w:val="0"/>
          <w:sz w:val="24"/>
          <w:szCs w:val="24"/>
        </w:rPr>
      </w:pPr>
      <w:r w:rsidRPr="0005717A">
        <w:rPr>
          <w:rFonts w:ascii="Andalus" w:hAnsi="Andalus" w:cs="Andalus"/>
          <w:b w:val="0"/>
          <w:bCs w:val="0"/>
          <w:sz w:val="24"/>
          <w:szCs w:val="24"/>
        </w:rPr>
        <w:t>O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ś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>wiadczamy, i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ż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 xml:space="preserve"> uwa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ż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>amy si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ę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 xml:space="preserve"> za zwi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ą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>zanych niniejsz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ą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 xml:space="preserve"> ofert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ą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 xml:space="preserve"> przed okres 7 dni licz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ą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>c od daty wyznaczonej na sk</w:t>
      </w:r>
      <w:r w:rsidRPr="0005717A">
        <w:rPr>
          <w:rFonts w:ascii="Calibri" w:hAnsi="Calibri" w:cs="Calibri"/>
          <w:b w:val="0"/>
          <w:bCs w:val="0"/>
          <w:sz w:val="24"/>
          <w:szCs w:val="24"/>
        </w:rPr>
        <w:t>ł</w:t>
      </w:r>
      <w:r w:rsidRPr="0005717A">
        <w:rPr>
          <w:rFonts w:ascii="Andalus" w:hAnsi="Andalus" w:cs="Andalus"/>
          <w:b w:val="0"/>
          <w:bCs w:val="0"/>
          <w:sz w:val="24"/>
          <w:szCs w:val="24"/>
        </w:rPr>
        <w:t xml:space="preserve">adanie ofert. </w:t>
      </w:r>
    </w:p>
    <w:p w:rsidR="001C426E" w:rsidRPr="0005717A" w:rsidRDefault="001C426E" w:rsidP="001C426E">
      <w:pPr>
        <w:pStyle w:val="Tekstpodstawowy"/>
        <w:ind w:left="426"/>
        <w:jc w:val="both"/>
        <w:rPr>
          <w:rFonts w:ascii="Andalus" w:hAnsi="Andalus" w:cs="Andalus"/>
          <w:b w:val="0"/>
          <w:bCs w:val="0"/>
          <w:sz w:val="24"/>
          <w:szCs w:val="24"/>
        </w:rPr>
      </w:pPr>
    </w:p>
    <w:p w:rsidR="001C426E" w:rsidRPr="0005717A" w:rsidRDefault="001C426E" w:rsidP="001C426E">
      <w:pPr>
        <w:pStyle w:val="Tekstpodstawowy"/>
        <w:ind w:left="426"/>
        <w:jc w:val="both"/>
        <w:rPr>
          <w:rFonts w:ascii="Andalus" w:hAnsi="Andalus" w:cs="Andalus"/>
          <w:b w:val="0"/>
          <w:bCs w:val="0"/>
          <w:sz w:val="24"/>
          <w:szCs w:val="24"/>
        </w:rPr>
      </w:pPr>
    </w:p>
    <w:p w:rsidR="001C426E" w:rsidRDefault="001C426E" w:rsidP="001C426E">
      <w:pPr>
        <w:spacing w:before="120" w:after="120" w:line="240" w:lineRule="auto"/>
        <w:jc w:val="both"/>
        <w:rPr>
          <w:rFonts w:ascii="Andalus" w:hAnsi="Andalus" w:cs="Andalus"/>
          <w:color w:val="000000"/>
          <w:sz w:val="24"/>
          <w:szCs w:val="24"/>
        </w:rPr>
      </w:pPr>
      <w:r w:rsidRPr="0005717A">
        <w:rPr>
          <w:rFonts w:ascii="Andalus" w:eastAsia="Times New Roman" w:hAnsi="Andalus" w:cs="Andalus"/>
          <w:color w:val="000000"/>
          <w:sz w:val="24"/>
          <w:szCs w:val="24"/>
          <w:lang w:eastAsia="pl-PL"/>
        </w:rPr>
        <w:t>………………………</w:t>
      </w:r>
      <w:r w:rsidRPr="0005717A">
        <w:rPr>
          <w:rFonts w:ascii="Andalus" w:hAnsi="Andalus" w:cs="Andalus"/>
          <w:color w:val="000000"/>
          <w:sz w:val="24"/>
          <w:szCs w:val="24"/>
        </w:rPr>
        <w:t xml:space="preserve">...................                                ...............................................         </w:t>
      </w:r>
    </w:p>
    <w:p w:rsidR="00A60BBF" w:rsidRPr="001C426E" w:rsidRDefault="001C426E" w:rsidP="001C426E">
      <w:pPr>
        <w:spacing w:before="120" w:after="120" w:line="240" w:lineRule="auto"/>
        <w:rPr>
          <w:rFonts w:ascii="Andalus" w:hAnsi="Andalus" w:cs="Andalus"/>
        </w:rPr>
      </w:pPr>
      <w:r w:rsidRPr="0005717A"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05717A">
        <w:rPr>
          <w:rFonts w:ascii="Andalus" w:hAnsi="Andalus" w:cs="Andalus"/>
          <w:color w:val="000000"/>
          <w:sz w:val="16"/>
          <w:szCs w:val="16"/>
        </w:rPr>
        <w:t>(miejscowo</w:t>
      </w:r>
      <w:r w:rsidRPr="0005717A">
        <w:rPr>
          <w:rFonts w:ascii="Calibri" w:hAnsi="Calibri" w:cs="Calibri"/>
          <w:color w:val="000000"/>
          <w:sz w:val="16"/>
          <w:szCs w:val="16"/>
        </w:rPr>
        <w:t>ść</w:t>
      </w:r>
      <w:r w:rsidRPr="0005717A">
        <w:rPr>
          <w:rFonts w:ascii="Andalus" w:hAnsi="Andalus" w:cs="Andalus"/>
          <w:color w:val="000000"/>
          <w:sz w:val="16"/>
          <w:szCs w:val="16"/>
        </w:rPr>
        <w:t>, data)</w:t>
      </w:r>
      <w:r>
        <w:rPr>
          <w:rFonts w:ascii="Andalus" w:hAnsi="Andalus" w:cs="Andalus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05717A">
        <w:rPr>
          <w:rFonts w:ascii="Andalus" w:hAnsi="Andalus" w:cs="Andalus"/>
          <w:color w:val="000000"/>
          <w:sz w:val="16"/>
          <w:szCs w:val="16"/>
        </w:rPr>
        <w:t xml:space="preserve">   (</w:t>
      </w:r>
      <w:r>
        <w:rPr>
          <w:rFonts w:ascii="Andalus" w:hAnsi="Andalus" w:cs="Andalus"/>
          <w:sz w:val="16"/>
          <w:szCs w:val="16"/>
        </w:rPr>
        <w:t xml:space="preserve">Podpis </w:t>
      </w:r>
      <w:r w:rsidRPr="0005717A">
        <w:rPr>
          <w:rFonts w:ascii="Andalus" w:hAnsi="Andalus" w:cs="Andalus"/>
          <w:sz w:val="16"/>
          <w:szCs w:val="16"/>
        </w:rPr>
        <w:t>i piecz</w:t>
      </w:r>
      <w:r w:rsidRPr="0005717A">
        <w:rPr>
          <w:rFonts w:ascii="Calibri" w:hAnsi="Calibri" w:cs="Calibri"/>
          <w:sz w:val="16"/>
          <w:szCs w:val="16"/>
        </w:rPr>
        <w:t>ęć</w:t>
      </w:r>
      <w:r w:rsidRPr="0005717A">
        <w:rPr>
          <w:rFonts w:ascii="Andalus" w:hAnsi="Andalus" w:cs="Andalus"/>
          <w:sz w:val="16"/>
          <w:szCs w:val="16"/>
        </w:rPr>
        <w:t xml:space="preserve"> osoby upowa</w:t>
      </w:r>
      <w:r w:rsidRPr="0005717A">
        <w:rPr>
          <w:rFonts w:ascii="Calibri" w:hAnsi="Calibri" w:cs="Calibri"/>
          <w:sz w:val="16"/>
          <w:szCs w:val="16"/>
        </w:rPr>
        <w:t>ż</w:t>
      </w:r>
      <w:r w:rsidRPr="0005717A">
        <w:rPr>
          <w:rFonts w:ascii="Andalus" w:hAnsi="Andalus" w:cs="Andalus"/>
          <w:sz w:val="16"/>
          <w:szCs w:val="16"/>
        </w:rPr>
        <w:t>nionej</w:t>
      </w:r>
      <w:r w:rsidRPr="0005717A">
        <w:rPr>
          <w:rFonts w:ascii="Andalus" w:hAnsi="Andalus" w:cs="Andalus"/>
          <w:sz w:val="16"/>
          <w:szCs w:val="16"/>
        </w:rPr>
        <w:br/>
        <w:t xml:space="preserve"> </w:t>
      </w:r>
      <w:r w:rsidRPr="0005717A">
        <w:rPr>
          <w:rFonts w:ascii="Andalus" w:hAnsi="Andalus" w:cs="Andalus"/>
          <w:sz w:val="16"/>
          <w:szCs w:val="16"/>
        </w:rPr>
        <w:tab/>
      </w:r>
      <w:r w:rsidRPr="0005717A">
        <w:rPr>
          <w:rFonts w:ascii="Andalus" w:hAnsi="Andalus" w:cs="Andalus"/>
          <w:sz w:val="16"/>
          <w:szCs w:val="16"/>
        </w:rPr>
        <w:tab/>
      </w:r>
      <w:r w:rsidRPr="0005717A">
        <w:rPr>
          <w:rFonts w:ascii="Andalus" w:hAnsi="Andalus" w:cs="Andalus"/>
          <w:sz w:val="16"/>
          <w:szCs w:val="16"/>
        </w:rPr>
        <w:tab/>
      </w:r>
      <w:r w:rsidRPr="0005717A">
        <w:rPr>
          <w:rFonts w:ascii="Andalus" w:hAnsi="Andalus" w:cs="Andalus"/>
          <w:sz w:val="16"/>
          <w:szCs w:val="16"/>
        </w:rPr>
        <w:tab/>
      </w:r>
      <w:r w:rsidRPr="0005717A">
        <w:rPr>
          <w:rFonts w:ascii="Andalus" w:hAnsi="Andalus" w:cs="Andalus"/>
          <w:sz w:val="16"/>
          <w:szCs w:val="16"/>
        </w:rPr>
        <w:tab/>
      </w:r>
      <w:r w:rsidRPr="0005717A">
        <w:rPr>
          <w:rFonts w:ascii="Andalus" w:hAnsi="Andalus" w:cs="Andalus"/>
          <w:sz w:val="16"/>
          <w:szCs w:val="16"/>
        </w:rPr>
        <w:tab/>
      </w:r>
      <w:r w:rsidRPr="0005717A">
        <w:rPr>
          <w:rFonts w:ascii="Andalus" w:hAnsi="Andalus" w:cs="Andalus"/>
          <w:sz w:val="16"/>
          <w:szCs w:val="16"/>
        </w:rPr>
        <w:tab/>
        <w:t>do podpisywania ofert)</w:t>
      </w:r>
      <w:bookmarkStart w:id="0" w:name="_GoBack"/>
      <w:bookmarkEnd w:id="0"/>
    </w:p>
    <w:sectPr w:rsidR="00A60BBF" w:rsidRPr="001C426E" w:rsidSect="00A1325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6E"/>
    <w:rsid w:val="001C426E"/>
    <w:rsid w:val="004D1BFD"/>
    <w:rsid w:val="005C4CD8"/>
    <w:rsid w:val="00835875"/>
    <w:rsid w:val="00883CA4"/>
    <w:rsid w:val="00897510"/>
    <w:rsid w:val="008F2AF8"/>
    <w:rsid w:val="009C47FC"/>
    <w:rsid w:val="00A60BBF"/>
    <w:rsid w:val="00AD58F8"/>
    <w:rsid w:val="00BE696D"/>
    <w:rsid w:val="00F47956"/>
    <w:rsid w:val="00FE0BAB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0553-1C29-4E3B-B482-4D0E878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26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C426E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C426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26E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26E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rsid w:val="001C4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2016-06-16T13:54:00Z</dcterms:created>
  <dcterms:modified xsi:type="dcterms:W3CDTF">2016-06-16T13:54:00Z</dcterms:modified>
</cp:coreProperties>
</file>