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B8F" w:rsidRDefault="00B57B8F" w:rsidP="00B57B8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57B8F" w:rsidRDefault="00B57B8F" w:rsidP="00B57B8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57B8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Pytania i odpowiedzi</w:t>
      </w:r>
    </w:p>
    <w:p w:rsidR="00B57B8F" w:rsidRPr="00B57B8F" w:rsidRDefault="00B57B8F" w:rsidP="00B57B8F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B57B8F" w:rsidRPr="00B57B8F" w:rsidRDefault="00B57B8F" w:rsidP="00B57B8F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57B8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Dotyczy:</w:t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  <w:r w:rsidRPr="00B57B8F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Ogłoszenie nr 590629-N-2017 z dnia 2017-09-20 r.</w:t>
      </w:r>
    </w:p>
    <w:p w:rsidR="00B57B8F" w:rsidRPr="00B57B8F" w:rsidRDefault="00B57B8F" w:rsidP="00B57B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7B8F">
        <w:rPr>
          <w:rFonts w:ascii="Times New Roman" w:eastAsia="Times New Roman" w:hAnsi="Times New Roman" w:cs="Times New Roman"/>
          <w:b/>
          <w:sz w:val="24"/>
          <w:szCs w:val="24"/>
        </w:rPr>
        <w:t xml:space="preserve">Tryb zamówienia: Przetarg nieograniczony </w:t>
      </w:r>
    </w:p>
    <w:p w:rsidR="00B57B8F" w:rsidRPr="00B57B8F" w:rsidRDefault="00B57B8F" w:rsidP="00B57B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57B8F">
        <w:rPr>
          <w:rFonts w:ascii="Times New Roman" w:eastAsia="Times New Roman" w:hAnsi="Times New Roman" w:cs="Times New Roman"/>
          <w:b/>
          <w:sz w:val="24"/>
          <w:szCs w:val="24"/>
        </w:rPr>
        <w:t xml:space="preserve">Nazwa zadania: </w:t>
      </w:r>
      <w:r w:rsidRPr="00B57B8F">
        <w:rPr>
          <w:rFonts w:ascii="Times New Roman" w:eastAsia="Times New Roman" w:hAnsi="Times New Roman" w:cs="Times New Roman"/>
          <w:b/>
          <w:bCs/>
          <w:sz w:val="24"/>
          <w:szCs w:val="24"/>
        </w:rPr>
        <w:t>Rozbudowa ulicy Łąkowej w Kuleszach Kościelnych  Nr 106336B w lok. 0+000-0+391,00 wraz z budową oświetlenia ulicznego i rozbudowa drogi gminnej Nr 106329B Stare Wykno – Nowe Wykno w lok. 0+000-0+614,00.</w:t>
      </w:r>
    </w:p>
    <w:p w:rsidR="00B57B8F" w:rsidRDefault="00B57B8F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B57B8F" w:rsidRDefault="00B57B8F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</w:rPr>
        <w:drawing>
          <wp:inline distT="0" distB="0" distL="0" distR="0">
            <wp:extent cx="5753100" cy="723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BFC" w:rsidRPr="00EC1C11" w:rsidRDefault="001C2BFC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EC1C11">
        <w:rPr>
          <w:rFonts w:cs="Times New Roman"/>
          <w:b/>
          <w:sz w:val="24"/>
          <w:szCs w:val="24"/>
        </w:rPr>
        <w:t xml:space="preserve">Odp. </w:t>
      </w:r>
      <w:r w:rsidR="001A5C62" w:rsidRPr="00EC1C11">
        <w:rPr>
          <w:rFonts w:cs="Times New Roman"/>
          <w:b/>
          <w:sz w:val="24"/>
          <w:szCs w:val="24"/>
        </w:rPr>
        <w:t xml:space="preserve">na pytanie 1 </w:t>
      </w:r>
    </w:p>
    <w:p w:rsidR="001C2BFC" w:rsidRDefault="001C2BFC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  <w:bookmarkStart w:id="0" w:name="OLE_LINK61"/>
      <w:r w:rsidRPr="00EC1C11">
        <w:rPr>
          <w:rFonts w:cs="Times New Roman"/>
          <w:sz w:val="24"/>
          <w:szCs w:val="24"/>
        </w:rPr>
        <w:t>Realizowana inwestycja ma</w:t>
      </w:r>
      <w:r w:rsidR="001A5C62" w:rsidRPr="00EC1C11">
        <w:rPr>
          <w:rFonts w:cs="Times New Roman"/>
          <w:sz w:val="24"/>
          <w:szCs w:val="24"/>
        </w:rPr>
        <w:t xml:space="preserve"> zostać wykonana w oparciu o aktualne (obowiązujące) normy oświetleniowe</w:t>
      </w:r>
    </w:p>
    <w:p w:rsidR="00B57B8F" w:rsidRDefault="00B57B8F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B57B8F" w:rsidRPr="00EC1C11" w:rsidRDefault="00B57B8F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5743575" cy="39528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A5C62" w:rsidRPr="00EC1C11" w:rsidRDefault="001A5C62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1C2BFC" w:rsidRPr="00EC1C11" w:rsidRDefault="001C2BFC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bookmarkStart w:id="1" w:name="OLE_LINK62"/>
      <w:bookmarkStart w:id="2" w:name="OLE_LINK63"/>
      <w:r w:rsidRPr="00EC1C11">
        <w:rPr>
          <w:rFonts w:cs="Times New Roman"/>
          <w:b/>
          <w:sz w:val="24"/>
          <w:szCs w:val="24"/>
        </w:rPr>
        <w:t xml:space="preserve">Odp. </w:t>
      </w:r>
      <w:r w:rsidR="001A5C62" w:rsidRPr="00EC1C11">
        <w:rPr>
          <w:rFonts w:cs="Times New Roman"/>
          <w:b/>
          <w:sz w:val="24"/>
          <w:szCs w:val="24"/>
        </w:rPr>
        <w:t>na pytanie 2</w:t>
      </w:r>
    </w:p>
    <w:bookmarkEnd w:id="1"/>
    <w:bookmarkEnd w:id="2"/>
    <w:p w:rsidR="001A5C62" w:rsidRPr="00EC1C11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Wykonawca zobowiązany jest wykonać przedmiot zamówienia zgodnie ze wskazanymi w </w:t>
      </w:r>
      <w:proofErr w:type="spellStart"/>
      <w:r>
        <w:rPr>
          <w:rFonts w:cs="Times New Roman"/>
          <w:sz w:val="24"/>
          <w:szCs w:val="24"/>
        </w:rPr>
        <w:t>STWiOR</w:t>
      </w:r>
      <w:proofErr w:type="spellEnd"/>
      <w:r>
        <w:rPr>
          <w:rFonts w:cs="Times New Roman"/>
          <w:sz w:val="24"/>
          <w:szCs w:val="24"/>
        </w:rPr>
        <w:t xml:space="preserve"> normami oraz wszelkimi innymi powszechnie obowiązującymi dla danego obszaru inwestycji. Norma PE-EN 13201-2:2016-03 nie jest obowiązkowa w stosowaniu na terenie RP. Norma PE-EN 60698-1 nie istnieje.</w:t>
      </w:r>
    </w:p>
    <w:p w:rsidR="001A5C62" w:rsidRDefault="001A5C62" w:rsidP="008A6AF2">
      <w:pPr>
        <w:pStyle w:val="WW-Zwykytekst"/>
        <w:suppressAutoHyphens w:val="0"/>
        <w:contextualSpacing/>
        <w:jc w:val="both"/>
        <w:rPr>
          <w:rFonts w:asciiTheme="minorHAnsi" w:hAnsiTheme="minorHAnsi"/>
          <w:color w:val="000000"/>
          <w:spacing w:val="-7"/>
          <w:sz w:val="24"/>
          <w:szCs w:val="24"/>
        </w:rPr>
      </w:pPr>
    </w:p>
    <w:p w:rsidR="00B57B8F" w:rsidRDefault="00B57B8F" w:rsidP="008A6AF2">
      <w:pPr>
        <w:pStyle w:val="WW-Zwykytekst"/>
        <w:suppressAutoHyphens w:val="0"/>
        <w:contextualSpacing/>
        <w:jc w:val="both"/>
        <w:rPr>
          <w:rFonts w:asciiTheme="minorHAnsi" w:hAnsiTheme="minorHAnsi"/>
          <w:color w:val="000000"/>
          <w:spacing w:val="-7"/>
          <w:sz w:val="24"/>
          <w:szCs w:val="24"/>
        </w:rPr>
      </w:pPr>
      <w:r w:rsidRPr="00B57B8F">
        <w:rPr>
          <w:rFonts w:asciiTheme="minorHAnsi" w:hAnsiTheme="minorHAnsi"/>
          <w:noProof/>
          <w:color w:val="000000"/>
          <w:spacing w:val="-7"/>
          <w:sz w:val="24"/>
          <w:szCs w:val="24"/>
          <w:lang w:eastAsia="pl-PL"/>
        </w:rPr>
        <w:lastRenderedPageBreak/>
        <w:drawing>
          <wp:inline distT="0" distB="0" distL="0" distR="0">
            <wp:extent cx="5760720" cy="142419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8F" w:rsidRPr="00EC1C11" w:rsidRDefault="00B57B8F" w:rsidP="008A6AF2">
      <w:pPr>
        <w:pStyle w:val="WW-Zwykytekst"/>
        <w:suppressAutoHyphens w:val="0"/>
        <w:contextualSpacing/>
        <w:jc w:val="both"/>
        <w:rPr>
          <w:rFonts w:asciiTheme="minorHAnsi" w:hAnsiTheme="minorHAnsi"/>
          <w:color w:val="000000"/>
          <w:spacing w:val="-7"/>
          <w:sz w:val="24"/>
          <w:szCs w:val="24"/>
        </w:rPr>
      </w:pPr>
    </w:p>
    <w:p w:rsidR="00EC1C11" w:rsidRPr="00EC1C11" w:rsidRDefault="00EC1C11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EC1C11">
        <w:rPr>
          <w:rFonts w:cs="Times New Roman"/>
          <w:b/>
          <w:sz w:val="24"/>
          <w:szCs w:val="24"/>
        </w:rPr>
        <w:t xml:space="preserve">Odp. </w:t>
      </w:r>
      <w:r>
        <w:rPr>
          <w:rFonts w:cs="Times New Roman"/>
          <w:b/>
          <w:sz w:val="24"/>
          <w:szCs w:val="24"/>
        </w:rPr>
        <w:t>na pytanie 3</w:t>
      </w:r>
    </w:p>
    <w:p w:rsidR="001A5C62" w:rsidRDefault="00EC1C11" w:rsidP="008A6AF2">
      <w:pPr>
        <w:pStyle w:val="WW-Zwykytekst"/>
        <w:suppressAutoHyphens w:val="0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Zamawiający wymaga zastosowania opraw oświetleniowych posiadających deklaracje </w:t>
      </w:r>
      <w:r w:rsidR="008A6AF2">
        <w:rPr>
          <w:rFonts w:asciiTheme="minorHAnsi" w:hAnsiTheme="minorHAnsi"/>
          <w:sz w:val="24"/>
          <w:szCs w:val="24"/>
        </w:rPr>
        <w:br/>
      </w:r>
      <w:r>
        <w:rPr>
          <w:rFonts w:asciiTheme="minorHAnsi" w:hAnsiTheme="minorHAnsi"/>
          <w:sz w:val="24"/>
          <w:szCs w:val="24"/>
        </w:rPr>
        <w:t>i certyfikaty, które gwarantują spełnienie wymogów zawartych w w/w normach bezpieczeństwa.</w:t>
      </w:r>
    </w:p>
    <w:p w:rsidR="00EC1C11" w:rsidRDefault="00EC1C11" w:rsidP="008A6AF2">
      <w:pPr>
        <w:pStyle w:val="WW-Zwykytekst"/>
        <w:suppressAutoHyphens w:val="0"/>
        <w:contextualSpacing/>
        <w:jc w:val="both"/>
        <w:rPr>
          <w:rFonts w:asciiTheme="minorHAnsi" w:hAnsiTheme="minorHAnsi"/>
          <w:sz w:val="24"/>
          <w:szCs w:val="24"/>
        </w:rPr>
      </w:pPr>
    </w:p>
    <w:p w:rsidR="00B57B8F" w:rsidRDefault="00B57B8F" w:rsidP="008A6AF2">
      <w:pPr>
        <w:pStyle w:val="WW-Zwykytekst"/>
        <w:suppressAutoHyphens w:val="0"/>
        <w:contextualSpacing/>
        <w:jc w:val="both"/>
        <w:rPr>
          <w:rFonts w:asciiTheme="minorHAnsi" w:hAnsiTheme="minorHAnsi"/>
          <w:sz w:val="24"/>
          <w:szCs w:val="24"/>
        </w:rPr>
      </w:pPr>
      <w:r w:rsidRPr="00B57B8F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38119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C11" w:rsidRPr="00EC1C11" w:rsidRDefault="00EC1C11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bookmarkStart w:id="3" w:name="OLE_LINK81"/>
      <w:bookmarkStart w:id="4" w:name="OLE_LINK82"/>
      <w:r w:rsidRPr="00EC1C11">
        <w:rPr>
          <w:rFonts w:cs="Times New Roman"/>
          <w:b/>
          <w:sz w:val="24"/>
          <w:szCs w:val="24"/>
        </w:rPr>
        <w:t xml:space="preserve">Odp. na pytanie </w:t>
      </w:r>
      <w:r>
        <w:rPr>
          <w:rFonts w:cs="Times New Roman"/>
          <w:b/>
          <w:sz w:val="24"/>
          <w:szCs w:val="24"/>
        </w:rPr>
        <w:t>4</w:t>
      </w:r>
    </w:p>
    <w:p w:rsidR="00EC1C11" w:rsidRDefault="00EC1C11" w:rsidP="008A6AF2">
      <w:pPr>
        <w:pStyle w:val="WW-Zwykytekst"/>
        <w:suppressAutoHyphens w:val="0"/>
        <w:contextualSpacing/>
        <w:jc w:val="both"/>
        <w:rPr>
          <w:rFonts w:ascii="Calibri" w:hAnsi="Calibri" w:cs="Calibri"/>
          <w:sz w:val="24"/>
          <w:szCs w:val="22"/>
        </w:rPr>
      </w:pPr>
      <w:r>
        <w:rPr>
          <w:rFonts w:asciiTheme="minorHAnsi" w:hAnsiTheme="minorHAnsi"/>
          <w:sz w:val="24"/>
          <w:szCs w:val="24"/>
        </w:rPr>
        <w:t xml:space="preserve">Zamawiający dopuszcza </w:t>
      </w:r>
      <w:r w:rsidRPr="00EC1C11">
        <w:rPr>
          <w:rFonts w:ascii="Calibri" w:hAnsi="Calibri" w:cs="Calibri"/>
          <w:sz w:val="24"/>
          <w:szCs w:val="22"/>
        </w:rPr>
        <w:t xml:space="preserve">zastosowanie osprzętu innych producentów pod warunkiem </w:t>
      </w:r>
      <w:bookmarkEnd w:id="3"/>
      <w:bookmarkEnd w:id="4"/>
      <w:r w:rsidRPr="00EC1C11">
        <w:rPr>
          <w:rFonts w:ascii="Calibri" w:hAnsi="Calibri" w:cs="Calibri"/>
          <w:sz w:val="24"/>
          <w:szCs w:val="22"/>
        </w:rPr>
        <w:t>spełniania przezeń wymagań technicznych jak osprzęt przykładowo dobrany</w:t>
      </w:r>
      <w:r w:rsidR="00903B02">
        <w:rPr>
          <w:rFonts w:ascii="Calibri" w:hAnsi="Calibri" w:cs="Calibri"/>
          <w:sz w:val="24"/>
          <w:szCs w:val="22"/>
        </w:rPr>
        <w:t>.</w:t>
      </w:r>
    </w:p>
    <w:p w:rsidR="00903B02" w:rsidRDefault="00B57B8F" w:rsidP="008A6AF2">
      <w:pPr>
        <w:pStyle w:val="WW-Zwykytekst"/>
        <w:suppressAutoHyphens w:val="0"/>
        <w:contextualSpacing/>
        <w:jc w:val="both"/>
        <w:rPr>
          <w:rFonts w:ascii="Calibri" w:hAnsi="Calibri" w:cs="Calibri"/>
          <w:sz w:val="24"/>
          <w:szCs w:val="22"/>
        </w:rPr>
      </w:pPr>
      <w:r w:rsidRPr="00B57B8F">
        <w:rPr>
          <w:rFonts w:ascii="Calibri" w:hAnsi="Calibri" w:cs="Calibri"/>
          <w:noProof/>
          <w:sz w:val="24"/>
          <w:szCs w:val="22"/>
          <w:lang w:eastAsia="pl-PL"/>
        </w:rPr>
        <w:lastRenderedPageBreak/>
        <w:drawing>
          <wp:inline distT="0" distB="0" distL="0" distR="0">
            <wp:extent cx="5760720" cy="2168136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6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B02" w:rsidRPr="00EC1C11" w:rsidRDefault="00903B02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  <w:r w:rsidRPr="00EC1C11">
        <w:rPr>
          <w:rFonts w:cs="Times New Roman"/>
          <w:b/>
          <w:sz w:val="24"/>
          <w:szCs w:val="24"/>
        </w:rPr>
        <w:t xml:space="preserve">Odp. na pytanie </w:t>
      </w:r>
      <w:r>
        <w:rPr>
          <w:rFonts w:cs="Times New Roman"/>
          <w:b/>
          <w:sz w:val="24"/>
          <w:szCs w:val="24"/>
        </w:rPr>
        <w:t>5</w:t>
      </w:r>
    </w:p>
    <w:p w:rsidR="00903B02" w:rsidRDefault="00903B02" w:rsidP="008A6AF2">
      <w:pPr>
        <w:pStyle w:val="WW-Zwykytekst"/>
        <w:suppressAutoHyphens w:val="0"/>
        <w:contextualSpacing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 oprawach oświetleniowych nie jest przewidziany układ redukcji mocy.</w:t>
      </w:r>
    </w:p>
    <w:p w:rsidR="00903B02" w:rsidRPr="00EC1C11" w:rsidRDefault="00903B02" w:rsidP="008A6AF2">
      <w:pPr>
        <w:pStyle w:val="WW-Zwykytekst"/>
        <w:suppressAutoHyphens w:val="0"/>
        <w:contextualSpacing/>
        <w:jc w:val="both"/>
        <w:rPr>
          <w:rFonts w:asciiTheme="minorHAnsi" w:hAnsiTheme="minorHAnsi" w:cs="Calibr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Zamawiający na etapie podpisywania umowy z Wykonawcą, będzie wymagał deklaracji zgodności CE, kart katalogowych opraw a także instrukcji montażu zaoferowanych prze Wykonawcę opraw.</w:t>
      </w:r>
    </w:p>
    <w:p w:rsidR="001A5C62" w:rsidRDefault="001A5C62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B57B8F" w:rsidRDefault="00B57B8F" w:rsidP="008A6AF2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p w:rsidR="00B57B8F" w:rsidRPr="00B57B8F" w:rsidRDefault="00B57B8F" w:rsidP="00B57B8F">
      <w:pPr>
        <w:spacing w:after="0" w:line="240" w:lineRule="auto"/>
        <w:jc w:val="right"/>
        <w:rPr>
          <w:rFonts w:cs="Times New Roman"/>
          <w:sz w:val="24"/>
          <w:szCs w:val="24"/>
        </w:rPr>
      </w:pPr>
      <w:r w:rsidRPr="00B57B8F">
        <w:rPr>
          <w:rFonts w:cs="Times New Roman"/>
          <w:sz w:val="24"/>
          <w:szCs w:val="24"/>
        </w:rPr>
        <w:t>Wójt Gminy</w:t>
      </w:r>
    </w:p>
    <w:p w:rsidR="00B57B8F" w:rsidRPr="00B57B8F" w:rsidRDefault="00B57B8F" w:rsidP="00B57B8F">
      <w:pPr>
        <w:spacing w:after="0" w:line="240" w:lineRule="auto"/>
        <w:jc w:val="right"/>
        <w:rPr>
          <w:rFonts w:cs="Times New Roman"/>
          <w:sz w:val="24"/>
          <w:szCs w:val="24"/>
        </w:rPr>
      </w:pPr>
      <w:r w:rsidRPr="00B57B8F">
        <w:rPr>
          <w:rFonts w:cs="Times New Roman"/>
          <w:sz w:val="24"/>
          <w:szCs w:val="24"/>
        </w:rPr>
        <w:t>Józef Grochowski</w:t>
      </w:r>
    </w:p>
    <w:p w:rsidR="00247AFE" w:rsidRDefault="00247AFE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4A79" w:rsidRDefault="00D64A79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  <w:bookmarkStart w:id="5" w:name="_GoBack"/>
      <w:bookmarkEnd w:id="5"/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8A6AF2" w:rsidRDefault="008A6AF2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6B345D" w:rsidRDefault="006B345D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D64A79" w:rsidRPr="00EC1C11" w:rsidRDefault="00D64A79" w:rsidP="008A6AF2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sectPr w:rsidR="00D64A79" w:rsidRPr="00EC1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E6969692"/>
    <w:lvl w:ilvl="0">
      <w:start w:val="1"/>
      <w:numFmt w:val="decimal"/>
      <w:lvlText w:val="%1)"/>
      <w:lvlJc w:val="left"/>
      <w:rPr>
        <w:sz w:val="22"/>
        <w:szCs w:val="22"/>
      </w:rPr>
    </w:lvl>
    <w:lvl w:ilvl="1">
      <w:start w:val="1"/>
      <w:numFmt w:val="decimal"/>
      <w:lvlText w:val="%1)"/>
      <w:lvlJc w:val="left"/>
      <w:rPr>
        <w:sz w:val="22"/>
        <w:szCs w:val="22"/>
      </w:rPr>
    </w:lvl>
    <w:lvl w:ilvl="2">
      <w:start w:val="1"/>
      <w:numFmt w:val="decimal"/>
      <w:lvlText w:val="%1)"/>
      <w:lvlJc w:val="left"/>
      <w:rPr>
        <w:sz w:val="22"/>
        <w:szCs w:val="22"/>
      </w:rPr>
    </w:lvl>
    <w:lvl w:ilvl="3">
      <w:start w:val="1"/>
      <w:numFmt w:val="decimal"/>
      <w:lvlText w:val="%1)"/>
      <w:lvlJc w:val="left"/>
      <w:rPr>
        <w:sz w:val="22"/>
        <w:szCs w:val="22"/>
      </w:rPr>
    </w:lvl>
    <w:lvl w:ilvl="4">
      <w:start w:val="1"/>
      <w:numFmt w:val="decimal"/>
      <w:lvlText w:val="%1)"/>
      <w:lvlJc w:val="left"/>
      <w:rPr>
        <w:sz w:val="22"/>
        <w:szCs w:val="22"/>
      </w:rPr>
    </w:lvl>
    <w:lvl w:ilvl="5">
      <w:start w:val="1"/>
      <w:numFmt w:val="decimal"/>
      <w:lvlText w:val="%1)"/>
      <w:lvlJc w:val="left"/>
      <w:rPr>
        <w:sz w:val="22"/>
        <w:szCs w:val="22"/>
      </w:rPr>
    </w:lvl>
    <w:lvl w:ilvl="6">
      <w:start w:val="1"/>
      <w:numFmt w:val="decimal"/>
      <w:lvlText w:val="%1)"/>
      <w:lvlJc w:val="left"/>
      <w:rPr>
        <w:sz w:val="22"/>
        <w:szCs w:val="22"/>
      </w:rPr>
    </w:lvl>
    <w:lvl w:ilvl="7">
      <w:start w:val="1"/>
      <w:numFmt w:val="decimal"/>
      <w:lvlText w:val="%1)"/>
      <w:lvlJc w:val="left"/>
      <w:rPr>
        <w:sz w:val="22"/>
        <w:szCs w:val="22"/>
      </w:rPr>
    </w:lvl>
    <w:lvl w:ilvl="8">
      <w:start w:val="1"/>
      <w:numFmt w:val="decimal"/>
      <w:lvlText w:val="%1)"/>
      <w:lvlJc w:val="left"/>
      <w:rPr>
        <w:sz w:val="22"/>
        <w:szCs w:val="22"/>
      </w:rPr>
    </w:lvl>
  </w:abstractNum>
  <w:abstractNum w:abstractNumId="1" w15:restartNumberingAfterBreak="0">
    <w:nsid w:val="11D41CC9"/>
    <w:multiLevelType w:val="hybridMultilevel"/>
    <w:tmpl w:val="E32000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917ED3"/>
    <w:multiLevelType w:val="hybridMultilevel"/>
    <w:tmpl w:val="F522C5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E747F"/>
    <w:multiLevelType w:val="hybridMultilevel"/>
    <w:tmpl w:val="788282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B24FC6"/>
    <w:multiLevelType w:val="hybridMultilevel"/>
    <w:tmpl w:val="6BB2EF2E"/>
    <w:lvl w:ilvl="0" w:tplc="5874BDC2">
      <w:start w:val="6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Batang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7F8D18CB"/>
    <w:multiLevelType w:val="hybridMultilevel"/>
    <w:tmpl w:val="D2B272FC"/>
    <w:lvl w:ilvl="0" w:tplc="AF10AF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FC"/>
    <w:rsid w:val="001A5C62"/>
    <w:rsid w:val="001C2BFC"/>
    <w:rsid w:val="00247AFE"/>
    <w:rsid w:val="0036355B"/>
    <w:rsid w:val="006B345D"/>
    <w:rsid w:val="007315C3"/>
    <w:rsid w:val="008A6AF2"/>
    <w:rsid w:val="008B6A4A"/>
    <w:rsid w:val="00903B02"/>
    <w:rsid w:val="00987346"/>
    <w:rsid w:val="00A90113"/>
    <w:rsid w:val="00B57B8F"/>
    <w:rsid w:val="00BD71E5"/>
    <w:rsid w:val="00C9268C"/>
    <w:rsid w:val="00D64A79"/>
    <w:rsid w:val="00EC1C11"/>
    <w:rsid w:val="00F3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767CCF-9868-42C7-B4D9-45463101B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3B0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3">
    <w:name w:val="Tekst treści (3)"/>
    <w:basedOn w:val="Domylnaczcionkaakapitu"/>
    <w:link w:val="Teksttreci31"/>
    <w:uiPriority w:val="99"/>
    <w:rsid w:val="001C2BFC"/>
    <w:rPr>
      <w:rFonts w:ascii="Bookman Old Style" w:hAnsi="Bookman Old Style" w:cs="Bookman Old Style"/>
      <w:shd w:val="clear" w:color="auto" w:fill="FFFFFF"/>
    </w:rPr>
  </w:style>
  <w:style w:type="character" w:customStyle="1" w:styleId="Teksttreci">
    <w:name w:val="Tekst treści"/>
    <w:basedOn w:val="Domylnaczcionkaakapitu"/>
    <w:link w:val="Teksttreci1"/>
    <w:uiPriority w:val="99"/>
    <w:rsid w:val="001C2BFC"/>
    <w:rPr>
      <w:rFonts w:ascii="Bookman Old Style" w:hAnsi="Bookman Old Style" w:cs="Bookman Old Style"/>
      <w:shd w:val="clear" w:color="auto" w:fill="FFFFFF"/>
    </w:rPr>
  </w:style>
  <w:style w:type="character" w:customStyle="1" w:styleId="Teksttreci3TrebuchetMS">
    <w:name w:val="Tekst treści (3) + Trebuchet MS"/>
    <w:aliases w:val="10 pt,Kursywa"/>
    <w:basedOn w:val="Teksttreci3"/>
    <w:uiPriority w:val="99"/>
    <w:rsid w:val="001C2BFC"/>
    <w:rPr>
      <w:rFonts w:ascii="Trebuchet MS" w:hAnsi="Trebuchet MS" w:cs="Trebuchet MS"/>
      <w:i/>
      <w:iCs/>
      <w:sz w:val="20"/>
      <w:szCs w:val="20"/>
      <w:shd w:val="clear" w:color="auto" w:fill="FFFFFF"/>
    </w:rPr>
  </w:style>
  <w:style w:type="character" w:customStyle="1" w:styleId="Teksttreci3TrebuchetMS1">
    <w:name w:val="Tekst treści (3) + Trebuchet MS1"/>
    <w:aliases w:val="10 pt1,Kursywa1"/>
    <w:basedOn w:val="Teksttreci3"/>
    <w:uiPriority w:val="99"/>
    <w:rsid w:val="001C2BFC"/>
    <w:rPr>
      <w:rFonts w:ascii="Trebuchet MS" w:hAnsi="Trebuchet MS" w:cs="Trebuchet MS"/>
      <w:i/>
      <w:iCs/>
      <w:sz w:val="20"/>
      <w:szCs w:val="20"/>
      <w:shd w:val="clear" w:color="auto" w:fill="FFFFFF"/>
    </w:rPr>
  </w:style>
  <w:style w:type="paragraph" w:customStyle="1" w:styleId="Teksttreci31">
    <w:name w:val="Tekst treści (3)1"/>
    <w:basedOn w:val="Normalny"/>
    <w:link w:val="Teksttreci3"/>
    <w:uiPriority w:val="99"/>
    <w:rsid w:val="001C2BFC"/>
    <w:pPr>
      <w:shd w:val="clear" w:color="auto" w:fill="FFFFFF"/>
      <w:spacing w:after="300" w:line="286" w:lineRule="exact"/>
      <w:jc w:val="both"/>
    </w:pPr>
    <w:rPr>
      <w:rFonts w:ascii="Bookman Old Style" w:eastAsiaTheme="minorHAnsi" w:hAnsi="Bookman Old Style" w:cs="Bookman Old Style"/>
      <w:lang w:eastAsia="en-US"/>
    </w:rPr>
  </w:style>
  <w:style w:type="paragraph" w:customStyle="1" w:styleId="Teksttreci1">
    <w:name w:val="Tekst treści1"/>
    <w:basedOn w:val="Normalny"/>
    <w:link w:val="Teksttreci"/>
    <w:uiPriority w:val="99"/>
    <w:rsid w:val="001C2BFC"/>
    <w:pPr>
      <w:shd w:val="clear" w:color="auto" w:fill="FFFFFF"/>
      <w:spacing w:before="300" w:after="300" w:line="240" w:lineRule="atLeast"/>
    </w:pPr>
    <w:rPr>
      <w:rFonts w:ascii="Bookman Old Style" w:eastAsiaTheme="minorHAnsi" w:hAnsi="Bookman Old Style" w:cs="Bookman Old Style"/>
      <w:lang w:eastAsia="en-US"/>
    </w:rPr>
  </w:style>
  <w:style w:type="paragraph" w:styleId="Akapitzlist">
    <w:name w:val="List Paragraph"/>
    <w:basedOn w:val="Normalny"/>
    <w:uiPriority w:val="34"/>
    <w:qFormat/>
    <w:rsid w:val="001C2BFC"/>
    <w:pPr>
      <w:ind w:left="720"/>
      <w:contextualSpacing/>
    </w:pPr>
  </w:style>
  <w:style w:type="paragraph" w:customStyle="1" w:styleId="WW-Zwykytekst">
    <w:name w:val="WW-Zwykły tekst"/>
    <w:basedOn w:val="Normalny"/>
    <w:rsid w:val="001A5C62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7B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7B8F"/>
    <w:rPr>
      <w:rFonts w:ascii="Segoe UI" w:eastAsiaTheme="minorEastAsia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Krzemińska (Kruszewska)</dc:creator>
  <cp:lastModifiedBy>admin</cp:lastModifiedBy>
  <cp:revision>2</cp:revision>
  <cp:lastPrinted>2017-09-26T07:53:00Z</cp:lastPrinted>
  <dcterms:created xsi:type="dcterms:W3CDTF">2017-09-26T07:54:00Z</dcterms:created>
  <dcterms:modified xsi:type="dcterms:W3CDTF">2017-09-26T07:54:00Z</dcterms:modified>
</cp:coreProperties>
</file>