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BD" w:rsidRDefault="00EE36BD" w:rsidP="00EE36BD">
      <w:pPr>
        <w:pStyle w:val="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ITR.6870.7.2017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right="-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Protokół z przeprowadzonego postępowania o udzielenie zamówienia publicznego o wartości szacunkowej do 5 000 euro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right="-40"/>
        <w:rPr>
          <w:rFonts w:ascii="Tahoma" w:hAnsi="Tahoma" w:cs="Tahoma"/>
        </w:rPr>
      </w:pPr>
      <w:r>
        <w:rPr>
          <w:rFonts w:ascii="Tahoma" w:hAnsi="Tahoma" w:cs="Tahoma"/>
        </w:rPr>
        <w:t>Pracownik prowadzący postępowanie Eugenia Modzelewska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right="-40"/>
      </w:pPr>
      <w:r>
        <w:rPr>
          <w:rFonts w:ascii="Tahoma" w:hAnsi="Tahoma" w:cs="Tahoma"/>
        </w:rPr>
        <w:t xml:space="preserve">1. Przedmiot zamówienia:  </w:t>
      </w:r>
      <w:r>
        <w:rPr>
          <w:rFonts w:ascii="Tahoma" w:hAnsi="Tahoma" w:cs="Tahoma"/>
        </w:rPr>
        <w:br/>
        <w:t>zakup urządzeń z dowozem i montażem na plac zabaw w miej</w:t>
      </w:r>
      <w:r w:rsidR="00ED5D79">
        <w:rPr>
          <w:rFonts w:ascii="Tahoma" w:hAnsi="Tahoma" w:cs="Tahoma"/>
        </w:rPr>
        <w:t>scowości Kulesze Kościelne</w:t>
      </w:r>
      <w:r>
        <w:rPr>
          <w:rFonts w:ascii="Tahoma" w:hAnsi="Tahoma" w:cs="Tahoma"/>
        </w:rPr>
        <w:t>.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2. Wartość szacunkowa zamówienia:</w:t>
      </w:r>
    </w:p>
    <w:p w:rsidR="00EE36BD" w:rsidRDefault="00A40317" w:rsidP="00EE36BD">
      <w:pPr>
        <w:pStyle w:val="NormalnyWeb"/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>netto 15 708,84 zł = 3 762.69</w:t>
      </w:r>
      <w:r w:rsidR="00EE36BD">
        <w:rPr>
          <w:rFonts w:ascii="Tahoma" w:hAnsi="Tahoma" w:cs="Tahoma"/>
        </w:rPr>
        <w:t xml:space="preserve"> euro</w:t>
      </w:r>
    </w:p>
    <w:p w:rsidR="00EE36BD" w:rsidRDefault="00EE36BD" w:rsidP="00EE36BD">
      <w:pPr>
        <w:pStyle w:val="NormalnyWeb"/>
        <w:spacing w:after="79"/>
        <w:ind w:hanging="1452"/>
      </w:pPr>
      <w:r>
        <w:rPr>
          <w:rFonts w:ascii="Tahoma" w:hAnsi="Tahoma" w:cs="Tahoma"/>
        </w:rPr>
        <w:t xml:space="preserve">                   </w:t>
      </w:r>
      <w:r w:rsidR="00ED5D79">
        <w:rPr>
          <w:rFonts w:ascii="Tahoma" w:hAnsi="Tahoma" w:cs="Tahoma"/>
        </w:rPr>
        <w:t>brutto  19 321,87</w:t>
      </w:r>
      <w:r>
        <w:rPr>
          <w:rFonts w:ascii="Tahoma" w:hAnsi="Tahoma" w:cs="Tahoma"/>
        </w:rPr>
        <w:t xml:space="preserve"> zł</w:t>
      </w:r>
    </w:p>
    <w:p w:rsidR="00EE36BD" w:rsidRDefault="00EE36BD" w:rsidP="00EE36BD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 xml:space="preserve">Rodzaj przeprowadzonej procedury </w:t>
      </w:r>
      <w:r>
        <w:rPr>
          <w:rFonts w:ascii="Tahoma" w:hAnsi="Tahoma" w:cs="Tahoma"/>
          <w:u w:val="single"/>
        </w:rPr>
        <w:t>rozeznanie cenowe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</w:rPr>
        <w:t>Zapytanie cenowe przeprowadzono w formie: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  <w:i/>
          <w:iCs/>
        </w:rPr>
        <w:t xml:space="preserve"> Zapoznano z ofertami na stronie internetowej www.kuleszek.pl</w:t>
      </w:r>
    </w:p>
    <w:p w:rsidR="00EE36BD" w:rsidRDefault="00EE36BD" w:rsidP="00EE36BD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4. Porównanie ofert:</w:t>
      </w:r>
      <w:r>
        <w:rPr>
          <w:rFonts w:ascii="Tahoma" w:hAnsi="Tahoma" w:cs="Tahoma"/>
        </w:rPr>
        <w:tab/>
      </w:r>
    </w:p>
    <w:p w:rsidR="00EE36BD" w:rsidRDefault="00EE36BD" w:rsidP="00EE36BD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Do upływu terminu ro</w:t>
      </w:r>
      <w:r w:rsidR="00ED5D79">
        <w:rPr>
          <w:rFonts w:ascii="Tahoma" w:hAnsi="Tahoma" w:cs="Tahoma"/>
        </w:rPr>
        <w:t>zpatrzenia ofert, tj. do dnia 20</w:t>
      </w:r>
      <w:r>
        <w:rPr>
          <w:rFonts w:ascii="Tahoma" w:hAnsi="Tahoma" w:cs="Tahoma"/>
        </w:rPr>
        <w:t xml:space="preserve"> marca wpłynęły za pośrednictwem p</w:t>
      </w:r>
      <w:r>
        <w:rPr>
          <w:rFonts w:ascii="Tahoma" w:hAnsi="Tahoma" w:cs="Tahoma"/>
          <w:iCs/>
        </w:rPr>
        <w:t>oczty o</w:t>
      </w:r>
      <w:r>
        <w:rPr>
          <w:rFonts w:ascii="Tahoma" w:hAnsi="Tahoma" w:cs="Tahoma"/>
        </w:rPr>
        <w:t>ferty, zapoznano się z następującymi ofertami:</w:t>
      </w:r>
      <w:r>
        <w:rPr>
          <w:rFonts w:ascii="Tahoma" w:hAnsi="Tahoma" w:cs="Tahoma"/>
          <w:color w:val="616161"/>
        </w:rPr>
        <w:t xml:space="preserve"> </w:t>
      </w:r>
    </w:p>
    <w:tbl>
      <w:tblPr>
        <w:tblW w:w="11094" w:type="dxa"/>
        <w:tblCellSpacing w:w="0" w:type="dxa"/>
        <w:tblInd w:w="-144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2632"/>
        <w:gridCol w:w="2387"/>
        <w:gridCol w:w="2007"/>
        <w:gridCol w:w="2268"/>
      </w:tblGrid>
      <w:tr w:rsidR="00EE36BD" w:rsidTr="001965B7">
        <w:trPr>
          <w:gridBefore w:val="1"/>
          <w:wBefore w:w="1440" w:type="dxa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color w:val="616161"/>
              </w:rPr>
              <w:t> </w:t>
            </w:r>
            <w:proofErr w:type="spellStart"/>
            <w:r>
              <w:rPr>
                <w:rFonts w:ascii="Tahoma" w:hAnsi="Tahoma" w:cs="Tahoma"/>
                <w:color w:val="616161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Nazwa Wykonawcy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Adres Wykonawcy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Cena netto zł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Cena brutto zł</w:t>
            </w:r>
          </w:p>
        </w:tc>
      </w:tr>
      <w:tr w:rsidR="00EE36BD" w:rsidTr="001965B7">
        <w:trPr>
          <w:gridBefore w:val="1"/>
          <w:wBefore w:w="1440" w:type="dxa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</w:pPr>
            <w:r>
              <w:rPr>
                <w:color w:val="616161"/>
              </w:rPr>
              <w:t>  1</w:t>
            </w:r>
          </w:p>
        </w:tc>
        <w:tc>
          <w:tcPr>
            <w:tcW w:w="2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P.P.H.U JORDAN</w:t>
            </w:r>
          </w:p>
          <w:p w:rsidR="00C734BC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Ewa </w:t>
            </w:r>
            <w:proofErr w:type="spellStart"/>
            <w:r>
              <w:rPr>
                <w:color w:val="616161"/>
              </w:rPr>
              <w:t>Korzeb</w:t>
            </w:r>
            <w:proofErr w:type="spellEnd"/>
          </w:p>
          <w:p w:rsidR="00EE36BD" w:rsidRDefault="00EE36BD" w:rsidP="008043BF">
            <w:pPr>
              <w:pStyle w:val="NormalnyWeb"/>
            </w:pP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967B6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ul. B</w:t>
            </w:r>
            <w:r w:rsidR="00C734BC">
              <w:rPr>
                <w:color w:val="616161"/>
              </w:rPr>
              <w:t>r</w:t>
            </w:r>
            <w:r>
              <w:rPr>
                <w:color w:val="616161"/>
              </w:rPr>
              <w:t>o</w:t>
            </w:r>
            <w:r w:rsidR="00C734BC">
              <w:rPr>
                <w:color w:val="616161"/>
              </w:rPr>
              <w:t>kowska 196,</w:t>
            </w:r>
          </w:p>
          <w:p w:rsidR="00C734BC" w:rsidRPr="006D25E7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07-320 Małkinia Górna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EE36BD" w:rsidP="008043BF">
            <w:pPr>
              <w:pStyle w:val="NormalnyWeb"/>
              <w:rPr>
                <w:color w:val="616161"/>
              </w:rPr>
            </w:pPr>
          </w:p>
          <w:p w:rsidR="00EE36BD" w:rsidRDefault="00C734BC" w:rsidP="008043BF">
            <w:pPr>
              <w:pStyle w:val="NormalnyWeb"/>
            </w:pPr>
            <w:r>
              <w:t>13.821.14 zł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Pr="00E67E14" w:rsidRDefault="00EE36BD" w:rsidP="008043BF">
            <w:pPr>
              <w:pStyle w:val="NormalnyWeb"/>
              <w:rPr>
                <w:b/>
                <w:color w:val="616161"/>
              </w:rPr>
            </w:pPr>
          </w:p>
          <w:p w:rsidR="00EE36BD" w:rsidRDefault="00C734BC" w:rsidP="008043BF">
            <w:pPr>
              <w:pStyle w:val="NormalnyWeb"/>
            </w:pPr>
            <w:r>
              <w:t>17.000.00 zł</w:t>
            </w:r>
          </w:p>
        </w:tc>
      </w:tr>
      <w:tr w:rsidR="00EE36BD" w:rsidTr="001965B7">
        <w:trPr>
          <w:gridBefore w:val="1"/>
          <w:wBefore w:w="1440" w:type="dxa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</w:t>
            </w:r>
            <w:r w:rsidR="00A658CE">
              <w:rPr>
                <w:color w:val="616161"/>
              </w:rPr>
              <w:t>2</w:t>
            </w:r>
          </w:p>
          <w:p w:rsidR="00A658CE" w:rsidRDefault="00A658CE" w:rsidP="008043BF">
            <w:pPr>
              <w:pStyle w:val="NormalnyWeb"/>
            </w:pPr>
          </w:p>
        </w:tc>
        <w:tc>
          <w:tcPr>
            <w:tcW w:w="2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Pr="006D25E7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</w:t>
            </w:r>
            <w:r w:rsidR="00A658CE">
              <w:rPr>
                <w:color w:val="616161"/>
              </w:rPr>
              <w:t xml:space="preserve">ATLETIKA NOVA SP. </w:t>
            </w:r>
            <w:proofErr w:type="spellStart"/>
            <w:r w:rsidR="00A658CE">
              <w:rPr>
                <w:color w:val="616161"/>
              </w:rPr>
              <w:t>zo.o</w:t>
            </w:r>
            <w:proofErr w:type="spellEnd"/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A658CE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Staniewicka 18,</w:t>
            </w:r>
          </w:p>
          <w:p w:rsidR="00A658CE" w:rsidRPr="006D25E7" w:rsidRDefault="00A658CE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03-310 Warszawa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A658CE" w:rsidP="00A658CE">
            <w:pPr>
              <w:pStyle w:val="NormalnyWeb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36BD" w:rsidRDefault="00A658CE" w:rsidP="008043BF">
            <w:pPr>
              <w:pStyle w:val="NormalnyWeb"/>
            </w:pPr>
            <w:r>
              <w:t>12.000.99  zł</w:t>
            </w:r>
          </w:p>
        </w:tc>
      </w:tr>
      <w:tr w:rsidR="00EE36BD" w:rsidTr="001965B7">
        <w:trPr>
          <w:gridBefore w:val="1"/>
          <w:wBefore w:w="1440" w:type="dxa"/>
          <w:trHeight w:val="1323"/>
          <w:tblCellSpacing w:w="0" w:type="dxa"/>
        </w:trPr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Pr="00A76D02" w:rsidRDefault="00C734BC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</w:t>
            </w:r>
            <w:r w:rsidR="00312D8D">
              <w:rPr>
                <w:color w:val="616161"/>
              </w:rPr>
              <w:t>3</w:t>
            </w:r>
          </w:p>
        </w:tc>
        <w:tc>
          <w:tcPr>
            <w:tcW w:w="263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Przedsiębiorstwo Produkcyjno-Handlowe</w:t>
            </w:r>
          </w:p>
          <w:p w:rsidR="00312D8D" w:rsidRPr="00A76D02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,,UNI-ARCZ’’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Wójcicka 8</w:t>
            </w:r>
          </w:p>
          <w:p w:rsidR="00312D8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04-763 Warszawa</w:t>
            </w:r>
          </w:p>
          <w:p w:rsidR="00EE36BD" w:rsidRPr="006D25E7" w:rsidRDefault="00EE36B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Pr="006D25E7" w:rsidRDefault="00EE36B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</w:t>
            </w:r>
            <w:r w:rsidR="00312D8D">
              <w:rPr>
                <w:color w:val="616161"/>
              </w:rPr>
              <w:t>10.800.00 zł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Pr="006D25E7" w:rsidRDefault="00EE36B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</w:t>
            </w:r>
            <w:r w:rsidR="00312D8D">
              <w:rPr>
                <w:color w:val="616161"/>
              </w:rPr>
              <w:t>12.389.40 zł</w:t>
            </w:r>
          </w:p>
        </w:tc>
      </w:tr>
      <w:tr w:rsidR="00EE36BD" w:rsidTr="001965B7">
        <w:trPr>
          <w:gridBefore w:val="1"/>
          <w:wBefore w:w="1440" w:type="dxa"/>
          <w:trHeight w:val="82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JORK s.c.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Gen. F. Kleeberga 14 A</w:t>
            </w:r>
          </w:p>
          <w:p w:rsidR="00312D8D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15-691 Białystok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11.850.00 zł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EE36B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14.575.50 zł</w:t>
            </w:r>
          </w:p>
          <w:p w:rsidR="00312D8D" w:rsidRDefault="00312D8D" w:rsidP="008043BF">
            <w:pPr>
              <w:pStyle w:val="NormalnyWeb"/>
              <w:rPr>
                <w:color w:val="616161"/>
              </w:rPr>
            </w:pPr>
          </w:p>
          <w:p w:rsidR="0044365C" w:rsidRDefault="0044365C" w:rsidP="008043BF">
            <w:pPr>
              <w:pStyle w:val="NormalnyWeb"/>
              <w:rPr>
                <w:color w:val="616161"/>
              </w:rPr>
            </w:pPr>
          </w:p>
        </w:tc>
      </w:tr>
      <w:tr w:rsidR="00312D8D" w:rsidTr="001965B7">
        <w:trPr>
          <w:gridBefore w:val="1"/>
          <w:wBefore w:w="1440" w:type="dxa"/>
          <w:trHeight w:val="1822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312D8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lastRenderedPageBreak/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312D8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WERAN Sp. </w:t>
            </w:r>
            <w:proofErr w:type="spellStart"/>
            <w:r>
              <w:rPr>
                <w:color w:val="616161"/>
              </w:rPr>
              <w:t>zo.o</w:t>
            </w:r>
            <w:proofErr w:type="spellEnd"/>
            <w:r>
              <w:rPr>
                <w:color w:val="616161"/>
              </w:rPr>
              <w:t>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312D8D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Nowodworska 12/9</w:t>
            </w:r>
          </w:p>
          <w:p w:rsidR="00312D8D" w:rsidRDefault="00312D8D" w:rsidP="00C734BC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54-433 Wrocław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312D8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12.700.00 zł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312D8D" w:rsidRDefault="00312D8D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15.621.00 zł</w:t>
            </w:r>
          </w:p>
          <w:p w:rsidR="00312D8D" w:rsidRDefault="00312D8D" w:rsidP="008043BF">
            <w:pPr>
              <w:pStyle w:val="NormalnyWeb"/>
              <w:rPr>
                <w:color w:val="616161"/>
              </w:rPr>
            </w:pPr>
          </w:p>
          <w:p w:rsidR="00312D8D" w:rsidRDefault="00312D8D" w:rsidP="008043BF">
            <w:pPr>
              <w:pStyle w:val="NormalnyWeb"/>
              <w:rPr>
                <w:color w:val="616161"/>
              </w:rPr>
            </w:pPr>
          </w:p>
          <w:p w:rsidR="00312D8D" w:rsidRDefault="00312D8D" w:rsidP="008043BF">
            <w:pPr>
              <w:pStyle w:val="NormalnyWeb"/>
              <w:rPr>
                <w:color w:val="616161"/>
              </w:rPr>
            </w:pPr>
          </w:p>
        </w:tc>
      </w:tr>
      <w:tr w:rsidR="001A12C5" w:rsidTr="001965B7">
        <w:trPr>
          <w:gridBefore w:val="1"/>
          <w:wBefore w:w="1440" w:type="dxa"/>
          <w:trHeight w:val="156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HERKULES Spółka z ograniczoną odpowiedzialnością</w:t>
            </w:r>
          </w:p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Spółka komandytowa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ul. </w:t>
            </w:r>
            <w:proofErr w:type="spellStart"/>
            <w:r>
              <w:rPr>
                <w:color w:val="616161"/>
              </w:rPr>
              <w:t>Pogorska</w:t>
            </w:r>
            <w:proofErr w:type="spellEnd"/>
            <w:r>
              <w:rPr>
                <w:color w:val="616161"/>
              </w:rPr>
              <w:t xml:space="preserve"> 34 C </w:t>
            </w:r>
          </w:p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32-500 Chrzanów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9.620.00 zł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A12C5" w:rsidRDefault="001A12C5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11.832.60 zł</w:t>
            </w:r>
          </w:p>
          <w:p w:rsidR="001A12C5" w:rsidRDefault="001A12C5" w:rsidP="008043BF">
            <w:pPr>
              <w:pStyle w:val="NormalnyWeb"/>
              <w:rPr>
                <w:color w:val="616161"/>
              </w:rPr>
            </w:pPr>
          </w:p>
          <w:p w:rsidR="001A12C5" w:rsidRDefault="001A12C5" w:rsidP="008043BF">
            <w:pPr>
              <w:pStyle w:val="NormalnyWeb"/>
              <w:rPr>
                <w:color w:val="616161"/>
              </w:rPr>
            </w:pPr>
          </w:p>
          <w:p w:rsidR="001A12C5" w:rsidRDefault="001A12C5" w:rsidP="008043BF">
            <w:pPr>
              <w:pStyle w:val="NormalnyWeb"/>
              <w:rPr>
                <w:color w:val="616161"/>
              </w:rPr>
            </w:pPr>
          </w:p>
        </w:tc>
      </w:tr>
      <w:tr w:rsidR="001965B7" w:rsidTr="00492636">
        <w:trPr>
          <w:trHeight w:val="1125"/>
          <w:tblCellSpacing w:w="0" w:type="dxa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outset" w:sz="6" w:space="0" w:color="00000A"/>
            </w:tcBorders>
            <w:shd w:val="clear" w:color="auto" w:fill="auto"/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7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Pr="00B81E96" w:rsidRDefault="001965B7" w:rsidP="008043BF">
            <w:pPr>
              <w:pStyle w:val="NormalnyWeb"/>
              <w:rPr>
                <w:color w:val="616161"/>
                <w:lang w:val="en-US"/>
              </w:rPr>
            </w:pPr>
            <w:r w:rsidRPr="00B81E96">
              <w:rPr>
                <w:color w:val="616161"/>
                <w:lang w:val="en-US"/>
              </w:rPr>
              <w:t xml:space="preserve">MAGIC GARDEN Sp.  </w:t>
            </w:r>
            <w:proofErr w:type="spellStart"/>
            <w:r w:rsidRPr="00B81E96">
              <w:rPr>
                <w:color w:val="616161"/>
                <w:lang w:val="en-US"/>
              </w:rPr>
              <w:t>z.o.o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Wyszyńskiego 60 a</w:t>
            </w: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88-170 Pakość</w:t>
            </w:r>
          </w:p>
        </w:tc>
        <w:tc>
          <w:tcPr>
            <w:tcW w:w="2007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8.600.00 zł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10.578.00 zł</w:t>
            </w: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</w:tr>
      <w:tr w:rsidR="001965B7" w:rsidTr="00492636">
        <w:trPr>
          <w:trHeight w:val="1225"/>
          <w:tblCellSpacing w:w="0" w:type="dxa"/>
        </w:trPr>
        <w:tc>
          <w:tcPr>
            <w:tcW w:w="1440" w:type="dxa"/>
            <w:vMerge/>
            <w:tcBorders>
              <w:top w:val="nil"/>
              <w:left w:val="single" w:sz="4" w:space="0" w:color="auto"/>
              <w:right w:val="outset" w:sz="6" w:space="0" w:color="00000A"/>
            </w:tcBorders>
            <w:shd w:val="clear" w:color="auto" w:fill="auto"/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</w:t>
            </w: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CEZAS Sp. z </w:t>
            </w:r>
            <w:proofErr w:type="spellStart"/>
            <w:r>
              <w:rPr>
                <w:color w:val="616161"/>
              </w:rPr>
              <w:t>o.o</w:t>
            </w:r>
            <w:proofErr w:type="spellEnd"/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Aleja Solidarności 15</w:t>
            </w: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15-751 Białystok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      -</w:t>
            </w: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13.585 zł</w:t>
            </w:r>
          </w:p>
          <w:p w:rsidR="001965B7" w:rsidRDefault="001965B7" w:rsidP="00B81E96">
            <w:pPr>
              <w:pStyle w:val="NormalnyWeb"/>
              <w:rPr>
                <w:color w:val="616161"/>
              </w:rPr>
            </w:pPr>
          </w:p>
        </w:tc>
      </w:tr>
      <w:tr w:rsidR="00B81E96" w:rsidTr="00492636">
        <w:trPr>
          <w:trHeight w:val="1225"/>
          <w:tblCellSpacing w:w="0" w:type="dxa"/>
        </w:trPr>
        <w:tc>
          <w:tcPr>
            <w:tcW w:w="1440" w:type="dxa"/>
            <w:vMerge/>
            <w:tcBorders>
              <w:top w:val="nil"/>
              <w:left w:val="single" w:sz="4" w:space="0" w:color="auto"/>
              <w:right w:val="outset" w:sz="6" w:space="0" w:color="00000A"/>
            </w:tcBorders>
            <w:shd w:val="clear" w:color="auto" w:fill="auto"/>
          </w:tcPr>
          <w:p w:rsidR="00B81E96" w:rsidRDefault="00B81E96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49263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9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Radosław Szymanowski</w:t>
            </w:r>
          </w:p>
          <w:p w:rsidR="00967B6D" w:rsidRDefault="00967B6D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BODY WORKS</w:t>
            </w:r>
          </w:p>
          <w:p w:rsidR="00B81E96" w:rsidRDefault="00B81E96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OUTDOOR FITNES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Sobczaka 41</w:t>
            </w:r>
          </w:p>
          <w:p w:rsidR="00B81E96" w:rsidRDefault="00B81E96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01-492 Warszawa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7.960 zł.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B81E9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9790.80 zł</w:t>
            </w:r>
          </w:p>
          <w:p w:rsidR="00B81E96" w:rsidRDefault="00B81E96" w:rsidP="008043BF">
            <w:pPr>
              <w:pStyle w:val="NormalnyWeb"/>
              <w:rPr>
                <w:color w:val="616161"/>
              </w:rPr>
            </w:pPr>
          </w:p>
        </w:tc>
      </w:tr>
      <w:tr w:rsidR="001965B7" w:rsidTr="00492636">
        <w:trPr>
          <w:trHeight w:val="915"/>
          <w:tblCellSpacing w:w="0" w:type="dxa"/>
        </w:trPr>
        <w:tc>
          <w:tcPr>
            <w:tcW w:w="1440" w:type="dxa"/>
            <w:vMerge/>
            <w:tcBorders>
              <w:top w:val="nil"/>
              <w:left w:val="single" w:sz="4" w:space="0" w:color="auto"/>
              <w:right w:val="outset" w:sz="6" w:space="0" w:color="00000A"/>
            </w:tcBorders>
            <w:shd w:val="clear" w:color="auto" w:fill="auto"/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proofErr w:type="spellStart"/>
            <w:r>
              <w:rPr>
                <w:color w:val="616161"/>
              </w:rPr>
              <w:t>Starmax</w:t>
            </w:r>
            <w:proofErr w:type="spellEnd"/>
            <w:r>
              <w:rPr>
                <w:color w:val="616161"/>
              </w:rPr>
              <w:t xml:space="preserve"> Marek Starczewski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Rycerska 3</w:t>
            </w:r>
          </w:p>
          <w:p w:rsidR="001965B7" w:rsidRDefault="001965B7" w:rsidP="001965B7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83-050 Bąkowo</w:t>
            </w:r>
          </w:p>
        </w:tc>
        <w:tc>
          <w:tcPr>
            <w:tcW w:w="200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8.130.00 </w:t>
            </w:r>
            <w:proofErr w:type="spellStart"/>
            <w:r>
              <w:rPr>
                <w:color w:val="616161"/>
              </w:rPr>
              <w:t>zl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1965B7" w:rsidRDefault="001965B7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9.999.90 zł</w:t>
            </w:r>
          </w:p>
          <w:p w:rsidR="001965B7" w:rsidRDefault="001965B7" w:rsidP="001965B7">
            <w:pPr>
              <w:pStyle w:val="NormalnyWeb"/>
              <w:rPr>
                <w:color w:val="616161"/>
              </w:rPr>
            </w:pPr>
          </w:p>
        </w:tc>
      </w:tr>
      <w:tr w:rsidR="00B81E96" w:rsidRPr="00B81E96" w:rsidTr="00492636">
        <w:trPr>
          <w:trHeight w:val="1005"/>
          <w:tblCellSpacing w:w="0" w:type="dxa"/>
        </w:trPr>
        <w:tc>
          <w:tcPr>
            <w:tcW w:w="1440" w:type="dxa"/>
            <w:vMerge/>
            <w:tcBorders>
              <w:top w:val="nil"/>
              <w:left w:val="single" w:sz="4" w:space="0" w:color="auto"/>
              <w:right w:val="outset" w:sz="6" w:space="0" w:color="00000A"/>
            </w:tcBorders>
            <w:shd w:val="clear" w:color="auto" w:fill="auto"/>
          </w:tcPr>
          <w:p w:rsidR="00B81E96" w:rsidRDefault="00B81E96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Pr="00B81E96" w:rsidRDefault="00B81E96" w:rsidP="008043BF">
            <w:pPr>
              <w:pStyle w:val="NormalnyWeb"/>
              <w:rPr>
                <w:color w:val="616161"/>
                <w:lang w:val="en-US"/>
              </w:rPr>
            </w:pPr>
            <w:r w:rsidRPr="00B81E96">
              <w:rPr>
                <w:color w:val="616161"/>
                <w:lang w:val="en-US"/>
              </w:rPr>
              <w:t>P.U.H,,SPORT PLUS”</w:t>
            </w:r>
          </w:p>
          <w:p w:rsidR="00B81E96" w:rsidRPr="00B81E96" w:rsidRDefault="00B81E96" w:rsidP="008043BF">
            <w:pPr>
              <w:pStyle w:val="NormalnyWeb"/>
              <w:rPr>
                <w:color w:val="616161"/>
                <w:lang w:val="en-US"/>
              </w:rPr>
            </w:pPr>
            <w:proofErr w:type="spellStart"/>
            <w:r>
              <w:rPr>
                <w:color w:val="616161"/>
                <w:lang w:val="en-US"/>
              </w:rPr>
              <w:t>Szymon</w:t>
            </w:r>
            <w:proofErr w:type="spellEnd"/>
            <w:r>
              <w:rPr>
                <w:color w:val="616161"/>
                <w:lang w:val="en-US"/>
              </w:rPr>
              <w:t xml:space="preserve"> </w:t>
            </w:r>
            <w:proofErr w:type="spellStart"/>
            <w:r>
              <w:rPr>
                <w:color w:val="616161"/>
                <w:lang w:val="en-US"/>
              </w:rPr>
              <w:t>Niepsuj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Default="00B81E96" w:rsidP="001965B7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</w:t>
            </w:r>
            <w:r w:rsidRPr="00B81E96">
              <w:rPr>
                <w:color w:val="616161"/>
              </w:rPr>
              <w:t xml:space="preserve">l. </w:t>
            </w:r>
            <w:r>
              <w:rPr>
                <w:color w:val="616161"/>
              </w:rPr>
              <w:t>Słowackiego 75 a</w:t>
            </w:r>
          </w:p>
          <w:p w:rsidR="00B81E96" w:rsidRPr="00B81E96" w:rsidRDefault="00B81E96" w:rsidP="001965B7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32-400 Myślenice</w:t>
            </w:r>
          </w:p>
        </w:tc>
        <w:tc>
          <w:tcPr>
            <w:tcW w:w="2007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8.677.23 zł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B81E96" w:rsidRPr="00B81E96" w:rsidRDefault="00B81E96" w:rsidP="001965B7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10.673.00 zł</w:t>
            </w:r>
          </w:p>
        </w:tc>
      </w:tr>
      <w:tr w:rsidR="001965B7" w:rsidRPr="00B81E96" w:rsidTr="00492636">
        <w:trPr>
          <w:trHeight w:val="1666"/>
          <w:tblCellSpacing w:w="0" w:type="dxa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outset" w:sz="6" w:space="0" w:color="00000A"/>
            </w:tcBorders>
            <w:shd w:val="clear" w:color="auto" w:fill="auto"/>
          </w:tcPr>
          <w:p w:rsidR="001965B7" w:rsidRPr="00B81E96" w:rsidRDefault="001965B7" w:rsidP="008043BF">
            <w:pPr>
              <w:pStyle w:val="NormalnyWeb"/>
              <w:rPr>
                <w:color w:val="61616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Przedsiębiorstwo </w:t>
            </w:r>
            <w:proofErr w:type="spellStart"/>
            <w:r>
              <w:rPr>
                <w:color w:val="616161"/>
              </w:rPr>
              <w:t>Produkcyjno</w:t>
            </w:r>
            <w:proofErr w:type="spellEnd"/>
            <w:r>
              <w:rPr>
                <w:color w:val="616161"/>
              </w:rPr>
              <w:t xml:space="preserve"> Handlowo Usługowe ,,MEVIUS”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Majdan Brzezicki  42 21-050 Piaski</w:t>
            </w:r>
          </w:p>
        </w:tc>
        <w:tc>
          <w:tcPr>
            <w:tcW w:w="2007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8.330.00 zł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1965B7" w:rsidRPr="00B81E96" w:rsidRDefault="00B81E96" w:rsidP="008043BF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10.245.90 zł</w:t>
            </w:r>
          </w:p>
        </w:tc>
      </w:tr>
    </w:tbl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79"/>
      </w:pPr>
      <w:r>
        <w:rPr>
          <w:rFonts w:ascii="Tahoma" w:hAnsi="Tahoma" w:cs="Tahoma"/>
        </w:rPr>
        <w:t>5. Wskazanie wykonawcy i uzasadnienie wyboru: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Z pośród złożonych ofert, jako najkorzystniejszą wybrano ofertę :</w:t>
      </w:r>
    </w:p>
    <w:p w:rsidR="00EE36BD" w:rsidRPr="00741902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lastRenderedPageBreak/>
        <w:t>Nazw</w:t>
      </w:r>
      <w:r w:rsidR="00967B6D">
        <w:rPr>
          <w:rFonts w:ascii="Tahoma" w:hAnsi="Tahoma" w:cs="Tahoma"/>
        </w:rPr>
        <w:t>a Wykonawcy/adres: Radosław Szymanowski BODY WORKS OUTDOOR FITNES. 01-492 Warszawa, ul. Sobczaka 41</w:t>
      </w:r>
      <w:r>
        <w:rPr>
          <w:rFonts w:ascii="Tahoma" w:hAnsi="Tahoma" w:cs="Tahoma"/>
        </w:rPr>
        <w:t>.</w:t>
      </w:r>
    </w:p>
    <w:p w:rsidR="00EE36BD" w:rsidRPr="00741902" w:rsidRDefault="00967B6D" w:rsidP="00EE36BD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Cena brutto – 9790.80</w:t>
      </w:r>
      <w:r w:rsidR="00EE36BD">
        <w:rPr>
          <w:rFonts w:ascii="Tahoma" w:hAnsi="Tahoma" w:cs="Tahoma"/>
        </w:rPr>
        <w:t xml:space="preserve"> zł.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 xml:space="preserve">Termin realizacji – </w:t>
      </w:r>
      <w:r w:rsidR="000131D1">
        <w:rPr>
          <w:rFonts w:ascii="Tahoma" w:hAnsi="Tahoma" w:cs="Tahoma"/>
        </w:rPr>
        <w:t>24</w:t>
      </w:r>
      <w:bookmarkStart w:id="0" w:name="_GoBack"/>
      <w:bookmarkEnd w:id="0"/>
      <w:r w:rsidR="00967B6D" w:rsidRPr="00967B6D">
        <w:rPr>
          <w:rFonts w:ascii="Tahoma" w:hAnsi="Tahoma" w:cs="Tahoma"/>
        </w:rPr>
        <w:t>.05.2017</w:t>
      </w:r>
      <w:r w:rsidRPr="00967B6D">
        <w:rPr>
          <w:rFonts w:ascii="Tahoma" w:hAnsi="Tahoma" w:cs="Tahoma"/>
        </w:rPr>
        <w:t xml:space="preserve"> r.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Uzasadnienie wyboru: Najniższa cena.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0" w:line="340" w:lineRule="atLeast"/>
      </w:pPr>
      <w:r>
        <w:t>………………………………………</w:t>
      </w:r>
    </w:p>
    <w:p w:rsidR="00EE36BD" w:rsidRDefault="00EE36BD" w:rsidP="00EE36BD">
      <w:pPr>
        <w:pStyle w:val="NormalnyWeb"/>
        <w:shd w:val="clear" w:color="auto" w:fill="FFFFFF"/>
        <w:spacing w:before="119" w:beforeAutospacing="0" w:after="0" w:line="340" w:lineRule="atLeast"/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(Zatwierdzam wybór wykonawcy)</w:t>
      </w:r>
    </w:p>
    <w:p w:rsidR="00EE36BD" w:rsidRDefault="00EE36BD" w:rsidP="00EE36BD">
      <w:pPr>
        <w:pStyle w:val="NormalnyWeb"/>
        <w:shd w:val="clear" w:color="auto" w:fill="FFFFFF"/>
        <w:spacing w:after="0"/>
        <w:ind w:left="6379" w:hanging="425"/>
      </w:pPr>
      <w:r>
        <w:t>………………………………</w:t>
      </w:r>
    </w:p>
    <w:p w:rsidR="00EE36BD" w:rsidRDefault="00EE36BD" w:rsidP="00EE36BD">
      <w:pPr>
        <w:pStyle w:val="NormalnyWeb"/>
        <w:shd w:val="clear" w:color="auto" w:fill="FFFFFF"/>
        <w:spacing w:after="240"/>
        <w:ind w:left="5387"/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(sporządziła)</w:t>
      </w:r>
      <w:r>
        <w:t xml:space="preserve"> </w:t>
      </w:r>
    </w:p>
    <w:p w:rsidR="00EE36BD" w:rsidRDefault="00EE36BD" w:rsidP="00EE36BD">
      <w:pPr>
        <w:pStyle w:val="NormalnyWeb"/>
        <w:shd w:val="clear" w:color="auto" w:fill="FFFFFF"/>
        <w:spacing w:after="0"/>
        <w:ind w:left="5387"/>
        <w:jc w:val="center"/>
      </w:pPr>
    </w:p>
    <w:p w:rsidR="00EE36BD" w:rsidRDefault="00EE36BD" w:rsidP="00EE36BD">
      <w:pPr>
        <w:pStyle w:val="NormalnyWeb"/>
        <w:shd w:val="clear" w:color="auto" w:fill="FFFFFF"/>
        <w:spacing w:after="0"/>
        <w:ind w:left="5387"/>
        <w:jc w:val="center"/>
      </w:pPr>
    </w:p>
    <w:p w:rsidR="00EE36BD" w:rsidRDefault="00EE36BD" w:rsidP="00EE36BD">
      <w:pPr>
        <w:pStyle w:val="NormalnyWeb"/>
        <w:shd w:val="clear" w:color="auto" w:fill="FFFFFF"/>
        <w:spacing w:after="0"/>
      </w:pPr>
    </w:p>
    <w:p w:rsidR="00CB6E6F" w:rsidRDefault="00CB6E6F"/>
    <w:sectPr w:rsidR="00CB6E6F" w:rsidSect="0049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FD5"/>
    <w:multiLevelType w:val="multilevel"/>
    <w:tmpl w:val="0D6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BD"/>
    <w:rsid w:val="000131D1"/>
    <w:rsid w:val="0001660F"/>
    <w:rsid w:val="00035D45"/>
    <w:rsid w:val="00076D04"/>
    <w:rsid w:val="000D7531"/>
    <w:rsid w:val="00101C60"/>
    <w:rsid w:val="001102D3"/>
    <w:rsid w:val="00111A5B"/>
    <w:rsid w:val="001965B7"/>
    <w:rsid w:val="001A12C5"/>
    <w:rsid w:val="001E7E65"/>
    <w:rsid w:val="00231394"/>
    <w:rsid w:val="002558E6"/>
    <w:rsid w:val="00261E2A"/>
    <w:rsid w:val="00280BFF"/>
    <w:rsid w:val="002E37D1"/>
    <w:rsid w:val="00312D8D"/>
    <w:rsid w:val="003429C4"/>
    <w:rsid w:val="00385885"/>
    <w:rsid w:val="00397DC7"/>
    <w:rsid w:val="003A73A8"/>
    <w:rsid w:val="003E18EB"/>
    <w:rsid w:val="003F6977"/>
    <w:rsid w:val="00401361"/>
    <w:rsid w:val="0044365C"/>
    <w:rsid w:val="00454845"/>
    <w:rsid w:val="00483DF3"/>
    <w:rsid w:val="00492636"/>
    <w:rsid w:val="004A311F"/>
    <w:rsid w:val="004F633B"/>
    <w:rsid w:val="00525FE8"/>
    <w:rsid w:val="0056001D"/>
    <w:rsid w:val="00575C33"/>
    <w:rsid w:val="00577C18"/>
    <w:rsid w:val="00586540"/>
    <w:rsid w:val="00587716"/>
    <w:rsid w:val="005A5106"/>
    <w:rsid w:val="005B679F"/>
    <w:rsid w:val="00677782"/>
    <w:rsid w:val="006E1EF5"/>
    <w:rsid w:val="00797D85"/>
    <w:rsid w:val="007C5D3D"/>
    <w:rsid w:val="00896786"/>
    <w:rsid w:val="009072A3"/>
    <w:rsid w:val="009434CE"/>
    <w:rsid w:val="00967B6D"/>
    <w:rsid w:val="00985D09"/>
    <w:rsid w:val="00A06F7B"/>
    <w:rsid w:val="00A11B80"/>
    <w:rsid w:val="00A31288"/>
    <w:rsid w:val="00A40317"/>
    <w:rsid w:val="00A658CE"/>
    <w:rsid w:val="00A7633A"/>
    <w:rsid w:val="00AA558D"/>
    <w:rsid w:val="00AA69E3"/>
    <w:rsid w:val="00AB456D"/>
    <w:rsid w:val="00AE5945"/>
    <w:rsid w:val="00AE744F"/>
    <w:rsid w:val="00B038D2"/>
    <w:rsid w:val="00B6035A"/>
    <w:rsid w:val="00B60D7B"/>
    <w:rsid w:val="00B81E96"/>
    <w:rsid w:val="00C2623F"/>
    <w:rsid w:val="00C734BC"/>
    <w:rsid w:val="00C95CD7"/>
    <w:rsid w:val="00CA611D"/>
    <w:rsid w:val="00CB6E6F"/>
    <w:rsid w:val="00CC5EC1"/>
    <w:rsid w:val="00D01D2F"/>
    <w:rsid w:val="00D10EFC"/>
    <w:rsid w:val="00D65E74"/>
    <w:rsid w:val="00DF61C9"/>
    <w:rsid w:val="00E00797"/>
    <w:rsid w:val="00E50ED9"/>
    <w:rsid w:val="00E56062"/>
    <w:rsid w:val="00EA1B11"/>
    <w:rsid w:val="00EC5DBC"/>
    <w:rsid w:val="00ED2E66"/>
    <w:rsid w:val="00ED5D79"/>
    <w:rsid w:val="00EE36BD"/>
    <w:rsid w:val="00F17372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72A6-2A07-4EFE-8929-EBD0DA8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36BD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16</cp:revision>
  <cp:lastPrinted>2017-03-20T10:35:00Z</cp:lastPrinted>
  <dcterms:created xsi:type="dcterms:W3CDTF">2017-03-13T12:12:00Z</dcterms:created>
  <dcterms:modified xsi:type="dcterms:W3CDTF">2017-03-20T10:36:00Z</dcterms:modified>
</cp:coreProperties>
</file>